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E" w:rsidRDefault="00785ABE" w:rsidP="00664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785ABE" w:rsidRDefault="00785ABE" w:rsidP="00664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785ABE" w:rsidRDefault="00785ABE" w:rsidP="00664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ЛЕЖНЕВСКИЙ МУНИЦИПАЛЬНЫЙ РАЙОН</w:t>
      </w:r>
    </w:p>
    <w:p w:rsidR="00785ABE" w:rsidRDefault="00785ABE" w:rsidP="00664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САБИНОВСКОГО СЕЛЬСКОГО ПОСЕЛЕНИЯ</w:t>
      </w:r>
    </w:p>
    <w:p w:rsidR="00785ABE" w:rsidRDefault="00785ABE" w:rsidP="00664A6E">
      <w:pPr>
        <w:jc w:val="center"/>
        <w:rPr>
          <w:b/>
          <w:sz w:val="24"/>
          <w:szCs w:val="24"/>
        </w:rPr>
      </w:pPr>
    </w:p>
    <w:p w:rsidR="00785ABE" w:rsidRDefault="00785ABE" w:rsidP="00664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85ABE" w:rsidRDefault="00785ABE" w:rsidP="00F7781F">
      <w:pPr>
        <w:rPr>
          <w:b/>
          <w:sz w:val="24"/>
          <w:szCs w:val="24"/>
        </w:rPr>
      </w:pPr>
    </w:p>
    <w:p w:rsidR="00785ABE" w:rsidRDefault="00785ABE" w:rsidP="00F7781F">
      <w:pPr>
        <w:rPr>
          <w:b/>
          <w:sz w:val="24"/>
          <w:szCs w:val="24"/>
        </w:rPr>
      </w:pPr>
    </w:p>
    <w:p w:rsidR="00785ABE" w:rsidRPr="00E26EA4" w:rsidRDefault="00785ABE" w:rsidP="00F778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01.06.2020г.</w:t>
      </w:r>
      <w:r w:rsidRPr="00F2498C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               № 34</w:t>
      </w:r>
    </w:p>
    <w:p w:rsidR="00785ABE" w:rsidRPr="00F2498C" w:rsidRDefault="00785ABE" w:rsidP="00C93E04">
      <w:pPr>
        <w:pStyle w:val="NoSpacing"/>
        <w:jc w:val="both"/>
        <w:rPr>
          <w:sz w:val="24"/>
          <w:szCs w:val="24"/>
        </w:rPr>
      </w:pPr>
    </w:p>
    <w:p w:rsidR="00785ABE" w:rsidRPr="00F2498C" w:rsidRDefault="00785ABE" w:rsidP="00664944">
      <w:pPr>
        <w:tabs>
          <w:tab w:val="left" w:pos="1680"/>
        </w:tabs>
        <w:rPr>
          <w:b/>
          <w:sz w:val="24"/>
          <w:szCs w:val="24"/>
        </w:rPr>
      </w:pPr>
    </w:p>
    <w:p w:rsidR="00785ABE" w:rsidRPr="00F2498C" w:rsidRDefault="00785ABE" w:rsidP="0066494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2498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498C">
        <w:rPr>
          <w:rFonts w:ascii="Times New Roman" w:hAnsi="Times New Roman"/>
          <w:b/>
          <w:sz w:val="24"/>
          <w:szCs w:val="24"/>
        </w:rPr>
        <w:t xml:space="preserve">подготовке проекта внесения </w:t>
      </w:r>
      <w:r>
        <w:rPr>
          <w:rFonts w:ascii="Times New Roman" w:hAnsi="Times New Roman"/>
          <w:b/>
          <w:sz w:val="24"/>
          <w:szCs w:val="24"/>
        </w:rPr>
        <w:t xml:space="preserve">изменений в Генеральный план и </w:t>
      </w:r>
      <w:r w:rsidRPr="00F2498C">
        <w:rPr>
          <w:rFonts w:ascii="Times New Roman" w:hAnsi="Times New Roman"/>
          <w:b/>
          <w:sz w:val="24"/>
          <w:szCs w:val="24"/>
        </w:rPr>
        <w:t xml:space="preserve"> Правила землепользования и застройки </w:t>
      </w:r>
      <w:r>
        <w:rPr>
          <w:rFonts w:ascii="Times New Roman" w:hAnsi="Times New Roman"/>
          <w:b/>
          <w:sz w:val="24"/>
          <w:szCs w:val="24"/>
        </w:rPr>
        <w:t xml:space="preserve">Сабиновского </w:t>
      </w:r>
      <w:r w:rsidRPr="00F2498C">
        <w:rPr>
          <w:rFonts w:ascii="Times New Roman" w:hAnsi="Times New Roman"/>
          <w:b/>
          <w:sz w:val="24"/>
          <w:szCs w:val="24"/>
        </w:rPr>
        <w:t>сельского поселения Лежневского муниципального района Ивановской области</w:t>
      </w:r>
    </w:p>
    <w:p w:rsidR="00785ABE" w:rsidRDefault="00785ABE" w:rsidP="000B694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5ABE" w:rsidRDefault="00785ABE" w:rsidP="003F414A">
      <w:pPr>
        <w:pStyle w:val="NormalWeb"/>
        <w:spacing w:before="0" w:beforeAutospacing="0" w:after="0" w:afterAutospacing="0"/>
      </w:pPr>
      <w:r>
        <w:rPr>
          <w:rFonts w:ascii="Calibri" w:hAnsi="Calibri"/>
          <w:b/>
        </w:rPr>
        <w:t xml:space="preserve">           </w:t>
      </w:r>
      <w:r w:rsidRPr="00F2498C">
        <w:t>Руководствуясь Градостроительным кодексом Российской Федерации от 29.12.2004</w:t>
      </w:r>
      <w:r>
        <w:t xml:space="preserve">года     </w:t>
      </w:r>
      <w:r w:rsidRPr="00F2498C">
        <w:t xml:space="preserve"> № 190-ФЗ, Федеральным законом от 6 октября 2003 года № 131-ФЗ "Об общих принципах организации </w:t>
      </w:r>
      <w:r w:rsidRPr="0007579B">
        <w:t xml:space="preserve">местного самоуправления в Российской Федерации", Уставом </w:t>
      </w:r>
      <w:r>
        <w:t>Сабиновского</w:t>
      </w:r>
      <w:r w:rsidRPr="0007579B">
        <w:t xml:space="preserve"> сельского</w:t>
      </w:r>
      <w:r>
        <w:t xml:space="preserve"> поселения,</w:t>
      </w:r>
      <w:r w:rsidRPr="0007579B">
        <w:t xml:space="preserve"> </w:t>
      </w:r>
      <w:r w:rsidRPr="006175DC">
        <w:t>(в действующей редакции</w:t>
      </w:r>
      <w:r>
        <w:t>)</w:t>
      </w:r>
      <w:r w:rsidRPr="006175DC">
        <w:t>,</w:t>
      </w:r>
      <w:r>
        <w:rPr>
          <w:color w:val="FF0000"/>
        </w:rPr>
        <w:t xml:space="preserve"> </w:t>
      </w:r>
      <w:r w:rsidRPr="00A14E6A">
        <w:rPr>
          <w:color w:val="FF0000"/>
        </w:rPr>
        <w:t xml:space="preserve"> </w:t>
      </w:r>
      <w:r w:rsidRPr="008762C3">
        <w:t>Решением Совета Сабиновского сельского поселения от 28.12.2016г. № 38 "Об утверждении генерального плана и правил землепользования и застройки Сабиновского сельского поселения»,</w:t>
      </w:r>
      <w:r>
        <w:t xml:space="preserve"> </w:t>
      </w:r>
      <w:r w:rsidRPr="0007579B">
        <w:t>а так же сог</w:t>
      </w:r>
      <w:r>
        <w:t>лашением о передаче полномочий а</w:t>
      </w:r>
      <w:r w:rsidRPr="0007579B">
        <w:t>дминистрацией Лежневского муниципального района</w:t>
      </w:r>
      <w:r>
        <w:t xml:space="preserve"> а</w:t>
      </w:r>
      <w:r w:rsidRPr="00F2498C">
        <w:t xml:space="preserve">дминистрации </w:t>
      </w:r>
      <w:r>
        <w:t>Сабиновского</w:t>
      </w:r>
      <w:r w:rsidRPr="00F2498C">
        <w:t xml:space="preserve"> сель</w:t>
      </w:r>
      <w:r>
        <w:t>ского поселения на утверждение Генерального плана поселения, П</w:t>
      </w:r>
      <w:r w:rsidRPr="00F2498C">
        <w:t xml:space="preserve">равил </w:t>
      </w:r>
      <w:bookmarkStart w:id="0" w:name="_GoBack"/>
      <w:r w:rsidRPr="00F2498C">
        <w:t>землепользования и застройки,</w:t>
      </w:r>
      <w:r>
        <w:t xml:space="preserve"> а</w:t>
      </w:r>
      <w:r w:rsidRPr="00F2498C">
        <w:t>д</w:t>
      </w:r>
      <w:bookmarkEnd w:id="0"/>
      <w:r w:rsidRPr="00F2498C">
        <w:t xml:space="preserve">министрация </w:t>
      </w:r>
    </w:p>
    <w:p w:rsidR="00785ABE" w:rsidRPr="00226D03" w:rsidRDefault="00785ABE" w:rsidP="003F414A">
      <w:pPr>
        <w:pStyle w:val="NormalWeb"/>
        <w:spacing w:before="0" w:beforeAutospacing="0" w:after="0" w:afterAutospacing="0"/>
      </w:pPr>
      <w:r w:rsidRPr="00F2498C">
        <w:t xml:space="preserve"> </w:t>
      </w:r>
      <w:r>
        <w:rPr>
          <w:b/>
        </w:rPr>
        <w:t>ПОСТАНОВЛЯЕТ</w:t>
      </w:r>
      <w:r w:rsidRPr="00F2498C">
        <w:rPr>
          <w:b/>
        </w:rPr>
        <w:t>:</w:t>
      </w: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2498C">
        <w:rPr>
          <w:rFonts w:ascii="Times New Roman" w:hAnsi="Times New Roman"/>
          <w:sz w:val="24"/>
          <w:szCs w:val="24"/>
        </w:rPr>
        <w:t xml:space="preserve">1. Приступить к подготовке проекта внесения </w:t>
      </w:r>
      <w:r>
        <w:rPr>
          <w:rFonts w:ascii="Times New Roman" w:hAnsi="Times New Roman"/>
          <w:sz w:val="24"/>
          <w:szCs w:val="24"/>
        </w:rPr>
        <w:t xml:space="preserve">изменений в Генеральный план и </w:t>
      </w:r>
      <w:r w:rsidRPr="00F2498C">
        <w:rPr>
          <w:rFonts w:ascii="Times New Roman" w:hAnsi="Times New Roman"/>
          <w:sz w:val="24"/>
          <w:szCs w:val="24"/>
        </w:rPr>
        <w:t xml:space="preserve">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Сабиновского </w:t>
      </w:r>
      <w:r w:rsidRPr="00F2498C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98C">
        <w:rPr>
          <w:rStyle w:val="Strong"/>
          <w:rFonts w:ascii="Times New Roman" w:hAnsi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/>
          <w:sz w:val="24"/>
          <w:szCs w:val="24"/>
        </w:rPr>
        <w:t>.</w:t>
      </w: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2498C">
        <w:rPr>
          <w:rFonts w:ascii="Times New Roman" w:hAnsi="Times New Roman"/>
          <w:sz w:val="24"/>
          <w:szCs w:val="24"/>
        </w:rPr>
        <w:t>2. Утвердить план мероприятий по подготовке и ут</w:t>
      </w:r>
      <w:r>
        <w:rPr>
          <w:rFonts w:ascii="Times New Roman" w:hAnsi="Times New Roman"/>
          <w:sz w:val="24"/>
          <w:szCs w:val="24"/>
        </w:rPr>
        <w:t>верждению внесения изменений в Генеральный план и  П</w:t>
      </w:r>
      <w:r w:rsidRPr="00F2498C">
        <w:rPr>
          <w:rFonts w:ascii="Times New Roman" w:hAnsi="Times New Roman"/>
          <w:sz w:val="24"/>
          <w:szCs w:val="24"/>
        </w:rPr>
        <w:t xml:space="preserve">равила землепользования и застройки </w:t>
      </w:r>
      <w:r>
        <w:rPr>
          <w:rFonts w:ascii="Times New Roman" w:hAnsi="Times New Roman"/>
          <w:sz w:val="24"/>
          <w:szCs w:val="24"/>
        </w:rPr>
        <w:t>Сабиновского</w:t>
      </w:r>
      <w:r w:rsidRPr="00F2498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2498C">
        <w:rPr>
          <w:rStyle w:val="Strong"/>
          <w:rFonts w:ascii="Times New Roman" w:hAnsi="Times New Roman"/>
          <w:b w:val="0"/>
          <w:sz w:val="24"/>
          <w:szCs w:val="24"/>
        </w:rPr>
        <w:t>Лежневского муниципального района Ивановской области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</w:t>
      </w:r>
      <w:r w:rsidRPr="00F2498C">
        <w:rPr>
          <w:rFonts w:ascii="Times New Roman" w:hAnsi="Times New Roman"/>
          <w:sz w:val="24"/>
          <w:szCs w:val="24"/>
        </w:rPr>
        <w:t>риложение 1).</w:t>
      </w:r>
    </w:p>
    <w:p w:rsidR="00785ABE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249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Постоянно действующей к</w:t>
      </w:r>
      <w:r w:rsidRPr="00F2498C">
        <w:rPr>
          <w:rFonts w:ascii="Times New Roman" w:hAnsi="Times New Roman"/>
          <w:sz w:val="24"/>
          <w:szCs w:val="24"/>
        </w:rPr>
        <w:t>омиссии по</w:t>
      </w:r>
      <w:r>
        <w:rPr>
          <w:rFonts w:ascii="Times New Roman" w:hAnsi="Times New Roman"/>
          <w:sz w:val="24"/>
          <w:szCs w:val="24"/>
        </w:rPr>
        <w:t xml:space="preserve"> подготовке проекта П</w:t>
      </w:r>
      <w:r w:rsidRPr="00F2498C">
        <w:rPr>
          <w:rFonts w:ascii="Times New Roman" w:hAnsi="Times New Roman"/>
          <w:sz w:val="24"/>
          <w:szCs w:val="24"/>
        </w:rPr>
        <w:t xml:space="preserve">равил землепользования и застройки на территории </w:t>
      </w:r>
      <w:r w:rsidRPr="00F2498C">
        <w:rPr>
          <w:rStyle w:val="Strong"/>
          <w:rFonts w:ascii="Times New Roman" w:hAnsi="Times New Roman"/>
          <w:b w:val="0"/>
          <w:sz w:val="24"/>
          <w:szCs w:val="24"/>
        </w:rPr>
        <w:t>Лежневского муниципального района Ивановской области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F2498C">
        <w:rPr>
          <w:rFonts w:ascii="Times New Roman" w:hAnsi="Times New Roman"/>
          <w:sz w:val="24"/>
          <w:szCs w:val="24"/>
        </w:rPr>
        <w:t>(далее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98C">
        <w:rPr>
          <w:rFonts w:ascii="Times New Roman" w:hAnsi="Times New Roman"/>
          <w:sz w:val="24"/>
          <w:szCs w:val="24"/>
        </w:rPr>
        <w:t>Комиссия)</w:t>
      </w:r>
      <w:r>
        <w:rPr>
          <w:rFonts w:ascii="Times New Roman" w:hAnsi="Times New Roman"/>
          <w:sz w:val="24"/>
          <w:szCs w:val="24"/>
        </w:rPr>
        <w:t xml:space="preserve">, утвержденной Распоряжением Администрации Лежневского муниципального района Ивановской области № 125 </w:t>
      </w:r>
      <w:r w:rsidRPr="00D57F91">
        <w:rPr>
          <w:rFonts w:ascii="Times New Roman" w:hAnsi="Times New Roman"/>
          <w:sz w:val="24"/>
          <w:szCs w:val="24"/>
        </w:rPr>
        <w:t xml:space="preserve">от05.03.2014г. (в действующей редакции),  Администрации </w:t>
      </w:r>
      <w:r>
        <w:rPr>
          <w:rFonts w:ascii="Times New Roman" w:hAnsi="Times New Roman"/>
          <w:sz w:val="24"/>
          <w:szCs w:val="24"/>
        </w:rPr>
        <w:t>Сабиновского</w:t>
      </w:r>
      <w:r w:rsidRPr="00D57F9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98C">
        <w:rPr>
          <w:rFonts w:ascii="Times New Roman" w:hAnsi="Times New Roman"/>
          <w:sz w:val="24"/>
          <w:szCs w:val="24"/>
        </w:rPr>
        <w:t xml:space="preserve">приступить к работе по подготовке проекта внесения </w:t>
      </w:r>
      <w:r>
        <w:rPr>
          <w:rFonts w:ascii="Times New Roman" w:hAnsi="Times New Roman"/>
          <w:sz w:val="24"/>
          <w:szCs w:val="24"/>
        </w:rPr>
        <w:t xml:space="preserve">изменений в Генеральный план и </w:t>
      </w:r>
      <w:r w:rsidRPr="00F2498C">
        <w:rPr>
          <w:rFonts w:ascii="Times New Roman" w:hAnsi="Times New Roman"/>
          <w:sz w:val="24"/>
          <w:szCs w:val="24"/>
        </w:rPr>
        <w:t xml:space="preserve">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>Сабиновского</w:t>
      </w:r>
      <w:r w:rsidRPr="00F2498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2498C">
        <w:rPr>
          <w:rStyle w:val="Strong"/>
          <w:rFonts w:ascii="Times New Roman" w:hAnsi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/>
          <w:sz w:val="24"/>
          <w:szCs w:val="24"/>
        </w:rPr>
        <w:t>.</w:t>
      </w: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2498C">
        <w:rPr>
          <w:rFonts w:ascii="Times New Roman" w:hAnsi="Times New Roman"/>
          <w:sz w:val="24"/>
          <w:szCs w:val="24"/>
        </w:rPr>
        <w:t>4. В своей работе Комиссии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7F91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Сабиновского</w:t>
      </w:r>
      <w:r w:rsidRPr="00D57F9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2498C">
        <w:rPr>
          <w:rFonts w:ascii="Times New Roman" w:hAnsi="Times New Roman"/>
          <w:sz w:val="24"/>
          <w:szCs w:val="24"/>
        </w:rPr>
        <w:t xml:space="preserve"> руководствоваться Градостроит</w:t>
      </w:r>
      <w:r>
        <w:rPr>
          <w:rFonts w:ascii="Times New Roman" w:hAnsi="Times New Roman"/>
          <w:sz w:val="24"/>
          <w:szCs w:val="24"/>
        </w:rPr>
        <w:t>ельным кодексом РФ, Федеральными законами , Положением о</w:t>
      </w:r>
      <w:r w:rsidRPr="00F2498C">
        <w:rPr>
          <w:rFonts w:ascii="Times New Roman" w:hAnsi="Times New Roman"/>
          <w:sz w:val="24"/>
          <w:szCs w:val="24"/>
        </w:rPr>
        <w:t xml:space="preserve"> постоянно действующей комиссии по подготовке правил землепользования и застройки, утвержденным Распоряжением Администрации Лежневского муниципального района Ивановской области № 125 от 05.03.2014 (в действующей редакции), настоящим постановлением.</w:t>
      </w: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</w:t>
      </w:r>
      <w:r w:rsidRPr="00F2498C">
        <w:rPr>
          <w:rFonts w:ascii="Times New Roman" w:hAnsi="Times New Roman"/>
          <w:sz w:val="24"/>
          <w:szCs w:val="24"/>
        </w:rPr>
        <w:t>. Настоящее постановление подлежит опубликованию в газете "Сельские вести" и размещению на официальном сайте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F24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Сабиновского</w:t>
      </w:r>
      <w:r w:rsidRPr="00F2498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85ABE" w:rsidRPr="001A5A02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</w:t>
      </w:r>
      <w:r w:rsidRPr="001A5A02">
        <w:rPr>
          <w:rFonts w:ascii="Times New Roman" w:hAnsi="Times New Roman"/>
          <w:sz w:val="24"/>
          <w:szCs w:val="24"/>
        </w:rPr>
        <w:t>. Контроль за выполнением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 возложить на Главу поселения..</w:t>
      </w: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</w:t>
      </w:r>
      <w:r w:rsidRPr="00F2498C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</w:p>
    <w:p w:rsidR="00785ABE" w:rsidRPr="00F2498C" w:rsidRDefault="00785ABE" w:rsidP="0076384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F2498C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Сабиновского сельского поселения                         О.Г.Лапочкина</w:t>
      </w:r>
    </w:p>
    <w:p w:rsidR="00785ABE" w:rsidRPr="00F2498C" w:rsidRDefault="00785ABE" w:rsidP="00763849">
      <w:pPr>
        <w:pStyle w:val="NoSpacing"/>
        <w:rPr>
          <w:rFonts w:ascii="Times New Roman" w:hAnsi="Times New Roman"/>
          <w:sz w:val="24"/>
          <w:szCs w:val="24"/>
        </w:rPr>
      </w:pPr>
    </w:p>
    <w:p w:rsidR="00785ABE" w:rsidRDefault="00785ABE" w:rsidP="00763849">
      <w:pPr>
        <w:pStyle w:val="NoSpacing"/>
        <w:rPr>
          <w:rFonts w:ascii="Times New Roman" w:hAnsi="Times New Roman"/>
          <w:sz w:val="28"/>
          <w:szCs w:val="28"/>
        </w:rPr>
      </w:pPr>
    </w:p>
    <w:p w:rsidR="00785ABE" w:rsidRDefault="00785ABE" w:rsidP="00763849">
      <w:pPr>
        <w:pStyle w:val="NoSpacing"/>
        <w:rPr>
          <w:rFonts w:ascii="Times New Roman" w:hAnsi="Times New Roman"/>
          <w:sz w:val="28"/>
          <w:szCs w:val="28"/>
        </w:rPr>
      </w:pPr>
    </w:p>
    <w:p w:rsidR="00785ABE" w:rsidRPr="00BF646B" w:rsidRDefault="00785ABE" w:rsidP="00AD1DEE">
      <w:pPr>
        <w:pStyle w:val="21"/>
        <w:ind w:left="5610"/>
        <w:jc w:val="right"/>
        <w:rPr>
          <w:sz w:val="22"/>
          <w:szCs w:val="22"/>
        </w:rPr>
      </w:pPr>
      <w:r w:rsidRPr="00BF646B">
        <w:rPr>
          <w:sz w:val="22"/>
          <w:szCs w:val="22"/>
        </w:rPr>
        <w:t xml:space="preserve">Приложение 1 </w:t>
      </w:r>
    </w:p>
    <w:p w:rsidR="00785ABE" w:rsidRPr="00BF646B" w:rsidRDefault="00785ABE" w:rsidP="00AD1DEE">
      <w:pPr>
        <w:pStyle w:val="21"/>
        <w:ind w:left="5610"/>
        <w:jc w:val="right"/>
        <w:rPr>
          <w:sz w:val="22"/>
          <w:szCs w:val="22"/>
        </w:rPr>
      </w:pPr>
      <w:r w:rsidRPr="00BF646B">
        <w:rPr>
          <w:sz w:val="22"/>
          <w:szCs w:val="22"/>
        </w:rPr>
        <w:t xml:space="preserve">к Постановлению администрации  </w:t>
      </w:r>
      <w:r>
        <w:rPr>
          <w:sz w:val="22"/>
          <w:szCs w:val="22"/>
        </w:rPr>
        <w:t xml:space="preserve">Сабиновского </w:t>
      </w:r>
      <w:r w:rsidRPr="00BF646B">
        <w:rPr>
          <w:sz w:val="22"/>
          <w:szCs w:val="22"/>
        </w:rPr>
        <w:t>сельского поселения</w:t>
      </w:r>
    </w:p>
    <w:p w:rsidR="00785ABE" w:rsidRPr="00BF646B" w:rsidRDefault="00785ABE" w:rsidP="00AD1DEE">
      <w:pPr>
        <w:pStyle w:val="21"/>
        <w:ind w:left="5610"/>
        <w:jc w:val="right"/>
        <w:rPr>
          <w:sz w:val="22"/>
          <w:szCs w:val="22"/>
        </w:rPr>
      </w:pPr>
      <w:r>
        <w:rPr>
          <w:sz w:val="22"/>
          <w:szCs w:val="22"/>
        </w:rPr>
        <w:t>№ 34</w:t>
      </w:r>
      <w:r w:rsidRPr="00BF646B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01.06.2020</w:t>
      </w:r>
      <w:r w:rsidRPr="00BF646B">
        <w:rPr>
          <w:sz w:val="22"/>
          <w:szCs w:val="22"/>
        </w:rPr>
        <w:t>г.</w:t>
      </w:r>
    </w:p>
    <w:p w:rsidR="00785ABE" w:rsidRPr="005F2FDA" w:rsidRDefault="00785ABE" w:rsidP="00AD1DEE">
      <w:pPr>
        <w:pStyle w:val="21"/>
        <w:ind w:left="5610"/>
        <w:jc w:val="right"/>
        <w:rPr>
          <w:i/>
          <w:sz w:val="20"/>
          <w:szCs w:val="20"/>
        </w:rPr>
      </w:pPr>
    </w:p>
    <w:p w:rsidR="00785ABE" w:rsidRPr="00423B63" w:rsidRDefault="00785ABE" w:rsidP="00F2498C">
      <w:pPr>
        <w:pStyle w:val="21"/>
        <w:ind w:left="5610"/>
        <w:rPr>
          <w:i/>
          <w:sz w:val="24"/>
        </w:rPr>
      </w:pPr>
    </w:p>
    <w:p w:rsidR="00785ABE" w:rsidRPr="00423B63" w:rsidRDefault="00785ABE" w:rsidP="00F2498C">
      <w:pPr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 xml:space="preserve">ПЛАН </w:t>
      </w:r>
    </w:p>
    <w:p w:rsidR="00785ABE" w:rsidRPr="00423B63" w:rsidRDefault="00785ABE" w:rsidP="00F2498C">
      <w:pPr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 xml:space="preserve">мероприятий по подготовке и утверждению </w:t>
      </w:r>
    </w:p>
    <w:p w:rsidR="00785ABE" w:rsidRPr="00423B63" w:rsidRDefault="00785ABE" w:rsidP="00F2498C">
      <w:pPr>
        <w:spacing w:after="113"/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 xml:space="preserve">внесения изменений в Генеральный план и Правила землепользования и застройки </w:t>
      </w:r>
      <w:r>
        <w:rPr>
          <w:b/>
          <w:bCs/>
          <w:sz w:val="24"/>
          <w:szCs w:val="24"/>
        </w:rPr>
        <w:t>Сабиновского</w:t>
      </w:r>
      <w:r w:rsidRPr="00423B63">
        <w:rPr>
          <w:b/>
          <w:bCs/>
          <w:sz w:val="24"/>
          <w:szCs w:val="24"/>
        </w:rPr>
        <w:t xml:space="preserve"> сельского поселения Лежневского муниципального района</w:t>
      </w:r>
      <w:r>
        <w:rPr>
          <w:b/>
          <w:bCs/>
          <w:sz w:val="24"/>
          <w:szCs w:val="24"/>
        </w:rPr>
        <w:t xml:space="preserve">    </w:t>
      </w:r>
      <w:r w:rsidRPr="00423B63">
        <w:rPr>
          <w:b/>
          <w:bCs/>
          <w:sz w:val="24"/>
          <w:szCs w:val="24"/>
        </w:rPr>
        <w:t xml:space="preserve"> Ивановской области</w:t>
      </w:r>
    </w:p>
    <w:p w:rsidR="00785ABE" w:rsidRPr="005F2FDA" w:rsidRDefault="00785ABE" w:rsidP="00F2498C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785ABE" w:rsidRPr="005F2FDA" w:rsidTr="00AB52AF">
        <w:tc>
          <w:tcPr>
            <w:tcW w:w="828" w:type="dxa"/>
          </w:tcPr>
          <w:p w:rsidR="00785ABE" w:rsidRPr="00423B63" w:rsidRDefault="00785ABE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785ABE" w:rsidRPr="00423B63" w:rsidRDefault="00785ABE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4" w:type="dxa"/>
          </w:tcPr>
          <w:p w:rsidR="00785ABE" w:rsidRPr="00423B63" w:rsidRDefault="00785ABE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785ABE" w:rsidRPr="00423B63" w:rsidRDefault="00785ABE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785ABE" w:rsidRPr="005F2FDA" w:rsidRDefault="00785ABE" w:rsidP="002B6A84">
            <w:pPr>
              <w:pStyle w:val="a0"/>
              <w:tabs>
                <w:tab w:val="left" w:pos="7335"/>
              </w:tabs>
              <w:snapToGrid w:val="0"/>
            </w:pPr>
            <w:r w:rsidRPr="005F2FDA">
              <w:t xml:space="preserve">Принятие Решения о подготовке проекта внесения изменений </w:t>
            </w:r>
            <w:r>
              <w:t>в Г</w:t>
            </w:r>
            <w:r w:rsidRPr="005F2FDA">
              <w:t xml:space="preserve">енеральный план </w:t>
            </w:r>
            <w:r>
              <w:t>и П</w:t>
            </w:r>
            <w:r w:rsidRPr="005F2FDA">
              <w:t>равила землепользования и застройки (постановление администрации с приложениями)</w:t>
            </w:r>
          </w:p>
        </w:tc>
        <w:tc>
          <w:tcPr>
            <w:tcW w:w="2094" w:type="dxa"/>
          </w:tcPr>
          <w:p w:rsidR="00785ABE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</w:t>
            </w:r>
            <w:r w:rsidRPr="005F2FDA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a0"/>
              <w:tabs>
                <w:tab w:val="left" w:pos="7335"/>
              </w:tabs>
              <w:snapToGrid w:val="0"/>
            </w:pPr>
            <w:r w:rsidRPr="005F2FDA">
              <w:t xml:space="preserve">Опубликование сообщения о принятии Решения о подготовке проекта внесения изменений </w:t>
            </w:r>
            <w:r>
              <w:t>в Г</w:t>
            </w:r>
            <w:r w:rsidRPr="005F2FDA">
              <w:t>енеральный</w:t>
            </w:r>
            <w:r>
              <w:t xml:space="preserve"> план и П</w:t>
            </w:r>
            <w:r w:rsidRPr="005F2FDA">
              <w:t>равила землепользования и застройки</w:t>
            </w:r>
          </w:p>
        </w:tc>
        <w:tc>
          <w:tcPr>
            <w:tcW w:w="2094" w:type="dxa"/>
          </w:tcPr>
          <w:p w:rsidR="00785ABE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Не позднее чем через 10 дней с даты принятия настоящего постановления </w:t>
            </w:r>
            <w:r>
              <w:rPr>
                <w:sz w:val="24"/>
                <w:szCs w:val="24"/>
              </w:rPr>
              <w:t xml:space="preserve"> июнь </w:t>
            </w: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85ABE" w:rsidRPr="005F2FDA" w:rsidRDefault="00785ABE" w:rsidP="007E2405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Подготовка и утверждение задания на разработку</w:t>
            </w:r>
            <w:r>
              <w:rPr>
                <w:sz w:val="24"/>
                <w:szCs w:val="24"/>
              </w:rPr>
              <w:t xml:space="preserve"> проектов внесения изменений в Г</w:t>
            </w:r>
            <w:r w:rsidRPr="005F2FDA">
              <w:rPr>
                <w:sz w:val="24"/>
                <w:szCs w:val="24"/>
              </w:rPr>
              <w:t xml:space="preserve">енеральный план </w:t>
            </w:r>
            <w:r>
              <w:rPr>
                <w:sz w:val="24"/>
                <w:szCs w:val="24"/>
              </w:rPr>
              <w:t>и П</w:t>
            </w:r>
            <w:r w:rsidRPr="005F2FDA">
              <w:rPr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094" w:type="dxa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  <w:r w:rsidRPr="005F2FD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F2FDA">
              <w:rPr>
                <w:sz w:val="24"/>
                <w:szCs w:val="24"/>
              </w:rPr>
              <w:t>омиссия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на разработку проекта 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  <w:r w:rsidRPr="005F2FD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Подготовка проекта внесения и</w:t>
            </w:r>
            <w:r>
              <w:rPr>
                <w:sz w:val="24"/>
                <w:szCs w:val="24"/>
              </w:rPr>
              <w:t>зменений в Г</w:t>
            </w:r>
            <w:r w:rsidRPr="005F2FDA">
              <w:rPr>
                <w:sz w:val="24"/>
                <w:szCs w:val="24"/>
              </w:rPr>
              <w:t>енеральный план</w:t>
            </w:r>
            <w:r>
              <w:rPr>
                <w:sz w:val="24"/>
                <w:szCs w:val="24"/>
              </w:rPr>
              <w:t xml:space="preserve"> и П</w:t>
            </w:r>
            <w:r w:rsidRPr="005F2FDA">
              <w:rPr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094" w:type="dxa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F2FD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Проектная организация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а проекта внесения изменений в Г</w:t>
            </w:r>
            <w:r w:rsidRPr="005F2FDA">
              <w:rPr>
                <w:sz w:val="24"/>
                <w:szCs w:val="24"/>
              </w:rPr>
              <w:t>енеральный план</w:t>
            </w:r>
            <w:r>
              <w:rPr>
                <w:sz w:val="24"/>
                <w:szCs w:val="24"/>
              </w:rPr>
              <w:t xml:space="preserve"> и П</w:t>
            </w:r>
            <w:r w:rsidRPr="005F2FDA">
              <w:rPr>
                <w:sz w:val="24"/>
                <w:szCs w:val="24"/>
              </w:rPr>
              <w:t>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:rsidR="00785ABE" w:rsidRPr="005F2FDA" w:rsidRDefault="00785ABE" w:rsidP="004D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F2FD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Комиссия,</w:t>
            </w:r>
            <w:r w:rsidRPr="005F2FDA">
              <w:rPr>
                <w:sz w:val="24"/>
                <w:szCs w:val="24"/>
              </w:rPr>
              <w:t xml:space="preserve"> проектная организация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представленного 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омиссией,  главой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:rsidR="00785ABE" w:rsidRPr="005F2FDA" w:rsidRDefault="00785ABE" w:rsidP="004D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85ABE" w:rsidRPr="005F2FDA" w:rsidRDefault="00785ABE" w:rsidP="004D26F3">
            <w:pPr>
              <w:pStyle w:val="HTMLPreformatted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в федеральной государственной информационной системе территориального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5DC">
              <w:rPr>
                <w:rFonts w:ascii="Times New Roman" w:hAnsi="Times New Roman" w:cs="Times New Roman"/>
                <w:sz w:val="24"/>
                <w:szCs w:val="24"/>
              </w:rPr>
              <w:t>(ФГИС ТП)</w:t>
            </w:r>
          </w:p>
        </w:tc>
        <w:tc>
          <w:tcPr>
            <w:tcW w:w="2094" w:type="dxa"/>
          </w:tcPr>
          <w:p w:rsidR="00785ABE" w:rsidRPr="005F2FDA" w:rsidRDefault="00785ABE" w:rsidP="00A66843">
            <w:pPr>
              <w:pStyle w:val="HTMLPreformatted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785ABE" w:rsidRPr="005F2FDA" w:rsidRDefault="00785ABE" w:rsidP="00A66843">
            <w:pPr>
              <w:pStyle w:val="HTMLPreformatted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785ABE" w:rsidRPr="005F2FDA" w:rsidRDefault="00785ABE" w:rsidP="0039345B">
            <w:pPr>
              <w:pStyle w:val="HTMLPreformatted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Опубликовани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е(обнародование)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BE0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для опубликования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(обнародования)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 в соответствии с Уставом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4" w:type="dxa"/>
          </w:tcPr>
          <w:p w:rsidR="00785ABE" w:rsidRPr="005F2FDA" w:rsidRDefault="00785ABE" w:rsidP="004D26F3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092AF9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Pr="005F2FDA" w:rsidRDefault="00785ABE" w:rsidP="0039345B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785ABE" w:rsidRPr="005F2FDA" w:rsidRDefault="00785ABE" w:rsidP="00183890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публичных слушаний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проекту внесения изменений в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183890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785ABE" w:rsidRPr="005F2FDA" w:rsidRDefault="00785ABE" w:rsidP="00183890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2109" w:type="dxa"/>
          </w:tcPr>
          <w:p w:rsidR="00785ABE" w:rsidRPr="005F2FDA" w:rsidRDefault="00785ABE" w:rsidP="009673FD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785ABE" w:rsidRPr="00D57F91" w:rsidRDefault="00785ABE" w:rsidP="000427F2">
            <w:pPr>
              <w:pStyle w:val="HTMLPreformatted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или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042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менее одного месяца и</w:t>
            </w:r>
            <w:r>
              <w:rPr>
                <w:sz w:val="24"/>
                <w:szCs w:val="24"/>
              </w:rPr>
              <w:t xml:space="preserve"> не</w:t>
            </w:r>
            <w:r w:rsidRPr="005F2FDA">
              <w:rPr>
                <w:sz w:val="24"/>
                <w:szCs w:val="24"/>
              </w:rPr>
              <w:t xml:space="preserve"> более трех месяцев.</w:t>
            </w:r>
          </w:p>
          <w:p w:rsidR="00785ABE" w:rsidRPr="005F2FDA" w:rsidRDefault="00785ABE" w:rsidP="00967DFA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Default="00785ABE" w:rsidP="002E1CA3">
            <w:pPr>
              <w:pStyle w:val="HTMLPreformatted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ABE" w:rsidRPr="005F2FDA" w:rsidRDefault="00785ABE" w:rsidP="002E1CA3">
            <w:pPr>
              <w:pStyle w:val="HTMLPreformatted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D57F91" w:rsidTr="00AB52AF">
        <w:tc>
          <w:tcPr>
            <w:tcW w:w="828" w:type="dxa"/>
          </w:tcPr>
          <w:p w:rsidR="00785ABE" w:rsidRPr="005F2FDA" w:rsidRDefault="00785ABE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785ABE" w:rsidRPr="005F2FDA" w:rsidRDefault="00785ABE" w:rsidP="009673FD">
            <w:pPr>
              <w:pStyle w:val="HTMLPreformatted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183890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оного и не более трех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со дня опубликования такого проекта</w:t>
            </w:r>
          </w:p>
          <w:p w:rsidR="00785ABE" w:rsidRPr="005F2FDA" w:rsidRDefault="00785ABE" w:rsidP="00183890">
            <w:pPr>
              <w:pStyle w:val="HTMLPreformatted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Default="00785ABE" w:rsidP="00183890">
            <w:pPr>
              <w:pStyle w:val="HTMLPreformatted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ABE" w:rsidRPr="005F2FDA" w:rsidRDefault="00785ABE" w:rsidP="00183890">
            <w:pPr>
              <w:pStyle w:val="HTMLPreformatted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заключения о результатах публичных слушаний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Генеральный план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2E1CA3">
            <w:pPr>
              <w:pStyle w:val="HTMLPreformatted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 декабрь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pStyle w:val="HTMLPreformatted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Доработк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  (при необходимости)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785ABE" w:rsidRPr="005F2FDA" w:rsidRDefault="00785ABE" w:rsidP="005F2FDA">
            <w:pPr>
              <w:pStyle w:val="HTMLPreformatted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 (с приложением протокола 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 результатах 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092AF9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(с приложением протокола 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 результатах </w:t>
            </w:r>
          </w:p>
          <w:p w:rsidR="00785ABE" w:rsidRPr="005F2FDA" w:rsidRDefault="00785ABE" w:rsidP="007F017C">
            <w:pPr>
              <w:pStyle w:val="HTMLPreformatted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00" w:type="dxa"/>
            <w:gridSpan w:val="2"/>
          </w:tcPr>
          <w:p w:rsidR="00785ABE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ген.плана и 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ABE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-  декабрь </w:t>
            </w:r>
          </w:p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785ABE" w:rsidRPr="005F2FDA" w:rsidRDefault="00785ABE" w:rsidP="005F2FD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ранее, чем 3 мес. с момента размещения проекта ГП в ФГИС ТП</w:t>
            </w:r>
          </w:p>
          <w:p w:rsidR="00785ABE" w:rsidRPr="005F2FDA" w:rsidRDefault="00785ABE" w:rsidP="004A1D34">
            <w:pPr>
              <w:pStyle w:val="HTMLPreformatted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-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Pr="005F2FDA" w:rsidRDefault="00785ABE" w:rsidP="007F017C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785ABE" w:rsidRPr="005F2FDA" w:rsidRDefault="00785ABE" w:rsidP="007F017C">
            <w:pPr>
              <w:pStyle w:val="a0"/>
              <w:snapToGrid w:val="0"/>
            </w:pPr>
            <w:r>
              <w:t>Размещение Г</w:t>
            </w:r>
            <w:r w:rsidRPr="005F2FDA">
              <w:t xml:space="preserve">енерального плана </w:t>
            </w:r>
            <w:r>
              <w:t>и П</w:t>
            </w:r>
            <w:r w:rsidRPr="005F2FDA">
              <w:t xml:space="preserve">равил землепользования и застройки </w:t>
            </w:r>
            <w:r>
              <w:t>Сабиновского</w:t>
            </w:r>
            <w:r w:rsidRPr="005F2FDA">
              <w:t xml:space="preserve"> сельского поселения в федеральной государственной информационной системе территориального планирования</w:t>
            </w:r>
            <w:r>
              <w:t xml:space="preserve"> </w:t>
            </w:r>
            <w:r w:rsidRPr="00A66843">
              <w:t>(ФГИС ТП)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Глава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785ABE" w:rsidRPr="005F2FDA" w:rsidRDefault="00785ABE" w:rsidP="007F017C">
            <w:pPr>
              <w:pStyle w:val="a0"/>
              <w:snapToGrid w:val="0"/>
            </w:pPr>
            <w:r>
              <w:t>Опубликование (обнародование) Г</w:t>
            </w:r>
            <w:r w:rsidRPr="005F2FDA">
              <w:t xml:space="preserve">енерального плана </w:t>
            </w:r>
            <w:r>
              <w:t>и П</w:t>
            </w:r>
            <w:r w:rsidRPr="005F2FDA">
              <w:t xml:space="preserve">равил землепользования и застройки </w:t>
            </w:r>
            <w:r>
              <w:t>в порядке, предусмотренно</w:t>
            </w:r>
            <w:r w:rsidRPr="005F2FDA">
              <w:t>м для опубликования</w:t>
            </w:r>
            <w:r>
              <w:t xml:space="preserve"> (обнародования)</w:t>
            </w:r>
            <w:r w:rsidRPr="005F2FDA">
              <w:t xml:space="preserve"> муниципальных нормативных правовых актов в соответствии с Уставом </w:t>
            </w:r>
            <w:r>
              <w:t>Сабиновского</w:t>
            </w:r>
            <w:r w:rsidRPr="005F2FDA"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4C1BF7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109" w:type="dxa"/>
          </w:tcPr>
          <w:p w:rsidR="00785ABE" w:rsidRPr="005F2FDA" w:rsidRDefault="00785ABE" w:rsidP="007F017C">
            <w:pPr>
              <w:pStyle w:val="HTMLPreformatted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785ABE" w:rsidRPr="005F2FDA" w:rsidRDefault="00785ABE" w:rsidP="007F017C">
            <w:pPr>
              <w:pStyle w:val="HTMLPreformatted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копии решения об утверждении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а также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товых и графических материалов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785ABE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ABE" w:rsidRPr="005F2FDA" w:rsidRDefault="00785ABE" w:rsidP="002E1CA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  <w:p w:rsidR="00785ABE" w:rsidRPr="005F2FDA" w:rsidRDefault="00785ABE" w:rsidP="002E1CA3">
            <w:pPr>
              <w:pStyle w:val="HTMLPreformatted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785ABE" w:rsidRPr="005F2FDA" w:rsidRDefault="00785ABE" w:rsidP="00F2498C">
      <w:pPr>
        <w:shd w:val="clear" w:color="auto" w:fill="FFFFFF"/>
      </w:pPr>
    </w:p>
    <w:p w:rsidR="00785ABE" w:rsidRPr="005F2FDA" w:rsidRDefault="00785ABE" w:rsidP="00F2498C">
      <w:pPr>
        <w:shd w:val="clear" w:color="auto" w:fill="FFFFFF"/>
      </w:pPr>
    </w:p>
    <w:p w:rsidR="00785ABE" w:rsidRPr="00AD0EC8" w:rsidRDefault="00785ABE" w:rsidP="00F2498C">
      <w:pPr>
        <w:pStyle w:val="21"/>
        <w:ind w:left="5610"/>
        <w:rPr>
          <w:sz w:val="24"/>
        </w:rPr>
      </w:pPr>
    </w:p>
    <w:p w:rsidR="00785ABE" w:rsidRDefault="00785ABE" w:rsidP="00423B63">
      <w:pPr>
        <w:pStyle w:val="21"/>
        <w:rPr>
          <w:i/>
          <w:sz w:val="24"/>
        </w:rPr>
      </w:pPr>
    </w:p>
    <w:p w:rsidR="00785ABE" w:rsidRPr="00A66843" w:rsidRDefault="00785ABE" w:rsidP="00423B63">
      <w:pPr>
        <w:pStyle w:val="21"/>
        <w:rPr>
          <w:color w:val="FF0000"/>
          <w:sz w:val="24"/>
        </w:rPr>
      </w:pPr>
    </w:p>
    <w:sectPr w:rsidR="00785ABE" w:rsidRPr="00A66843" w:rsidSect="00A66843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E" w:rsidRDefault="00785ABE" w:rsidP="00120D8D">
      <w:r>
        <w:separator/>
      </w:r>
    </w:p>
  </w:endnote>
  <w:endnote w:type="continuationSeparator" w:id="1">
    <w:p w:rsidR="00785ABE" w:rsidRDefault="00785ABE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E" w:rsidRDefault="00785ABE" w:rsidP="00120D8D">
      <w:r>
        <w:separator/>
      </w:r>
    </w:p>
  </w:footnote>
  <w:footnote w:type="continuationSeparator" w:id="1">
    <w:p w:rsidR="00785ABE" w:rsidRDefault="00785ABE" w:rsidP="0012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1C4"/>
    <w:rsid w:val="00000AE3"/>
    <w:rsid w:val="0000361D"/>
    <w:rsid w:val="00006A4F"/>
    <w:rsid w:val="00006D98"/>
    <w:rsid w:val="000210F2"/>
    <w:rsid w:val="00023D26"/>
    <w:rsid w:val="0002757E"/>
    <w:rsid w:val="000427F2"/>
    <w:rsid w:val="00046F03"/>
    <w:rsid w:val="0005019B"/>
    <w:rsid w:val="00062968"/>
    <w:rsid w:val="000631BF"/>
    <w:rsid w:val="000662D9"/>
    <w:rsid w:val="00070A26"/>
    <w:rsid w:val="00072433"/>
    <w:rsid w:val="000735BD"/>
    <w:rsid w:val="0007579B"/>
    <w:rsid w:val="00083152"/>
    <w:rsid w:val="0008476B"/>
    <w:rsid w:val="0009030E"/>
    <w:rsid w:val="00092AF9"/>
    <w:rsid w:val="00096C53"/>
    <w:rsid w:val="000A0837"/>
    <w:rsid w:val="000A3FAD"/>
    <w:rsid w:val="000A4FD1"/>
    <w:rsid w:val="000B532E"/>
    <w:rsid w:val="000B6949"/>
    <w:rsid w:val="000C5729"/>
    <w:rsid w:val="000C7DF2"/>
    <w:rsid w:val="000D27A5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19F4"/>
    <w:rsid w:val="00183890"/>
    <w:rsid w:val="00187ACA"/>
    <w:rsid w:val="001936E0"/>
    <w:rsid w:val="00195FDA"/>
    <w:rsid w:val="00196978"/>
    <w:rsid w:val="001A1EAE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D7C9A"/>
    <w:rsid w:val="001E0738"/>
    <w:rsid w:val="001E11D4"/>
    <w:rsid w:val="001E17D6"/>
    <w:rsid w:val="001E1F11"/>
    <w:rsid w:val="001E3BFD"/>
    <w:rsid w:val="001E3D79"/>
    <w:rsid w:val="001E682E"/>
    <w:rsid w:val="001F54C5"/>
    <w:rsid w:val="001F689B"/>
    <w:rsid w:val="00206EF3"/>
    <w:rsid w:val="00210705"/>
    <w:rsid w:val="00214345"/>
    <w:rsid w:val="00215B32"/>
    <w:rsid w:val="002175CC"/>
    <w:rsid w:val="0022113B"/>
    <w:rsid w:val="002226B1"/>
    <w:rsid w:val="00226D03"/>
    <w:rsid w:val="002379F0"/>
    <w:rsid w:val="002419CE"/>
    <w:rsid w:val="00245183"/>
    <w:rsid w:val="00250FE3"/>
    <w:rsid w:val="00253817"/>
    <w:rsid w:val="00262F93"/>
    <w:rsid w:val="00270395"/>
    <w:rsid w:val="002768BD"/>
    <w:rsid w:val="00277B6A"/>
    <w:rsid w:val="00283B41"/>
    <w:rsid w:val="002840C9"/>
    <w:rsid w:val="002861FC"/>
    <w:rsid w:val="00293EBC"/>
    <w:rsid w:val="00296068"/>
    <w:rsid w:val="00296163"/>
    <w:rsid w:val="002A2F43"/>
    <w:rsid w:val="002A7B46"/>
    <w:rsid w:val="002B1150"/>
    <w:rsid w:val="002B6A84"/>
    <w:rsid w:val="002C14FD"/>
    <w:rsid w:val="002C2F02"/>
    <w:rsid w:val="002D17A6"/>
    <w:rsid w:val="002D226D"/>
    <w:rsid w:val="002D7C4D"/>
    <w:rsid w:val="002E1CA3"/>
    <w:rsid w:val="002E22D9"/>
    <w:rsid w:val="002E5183"/>
    <w:rsid w:val="002E6982"/>
    <w:rsid w:val="002F0012"/>
    <w:rsid w:val="002F4549"/>
    <w:rsid w:val="002F6FA9"/>
    <w:rsid w:val="00311B89"/>
    <w:rsid w:val="003129D9"/>
    <w:rsid w:val="00312F02"/>
    <w:rsid w:val="00317ABD"/>
    <w:rsid w:val="00323048"/>
    <w:rsid w:val="003345CE"/>
    <w:rsid w:val="00354EAF"/>
    <w:rsid w:val="00362355"/>
    <w:rsid w:val="00366FC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41BE"/>
    <w:rsid w:val="003A51BF"/>
    <w:rsid w:val="003B5470"/>
    <w:rsid w:val="003D4BF8"/>
    <w:rsid w:val="003D4F55"/>
    <w:rsid w:val="003D6A77"/>
    <w:rsid w:val="003E6FB6"/>
    <w:rsid w:val="003E7079"/>
    <w:rsid w:val="003F1DB7"/>
    <w:rsid w:val="003F39FB"/>
    <w:rsid w:val="003F414A"/>
    <w:rsid w:val="003F546A"/>
    <w:rsid w:val="00402B6F"/>
    <w:rsid w:val="00403D74"/>
    <w:rsid w:val="00403FEF"/>
    <w:rsid w:val="00411BD6"/>
    <w:rsid w:val="00416930"/>
    <w:rsid w:val="004179DF"/>
    <w:rsid w:val="00420584"/>
    <w:rsid w:val="00423B63"/>
    <w:rsid w:val="00426B55"/>
    <w:rsid w:val="00435084"/>
    <w:rsid w:val="00440644"/>
    <w:rsid w:val="00442216"/>
    <w:rsid w:val="00442309"/>
    <w:rsid w:val="00444984"/>
    <w:rsid w:val="00445871"/>
    <w:rsid w:val="00454338"/>
    <w:rsid w:val="00461E41"/>
    <w:rsid w:val="00462121"/>
    <w:rsid w:val="00463386"/>
    <w:rsid w:val="00463CA3"/>
    <w:rsid w:val="0047090A"/>
    <w:rsid w:val="004764DB"/>
    <w:rsid w:val="0049015A"/>
    <w:rsid w:val="00494F54"/>
    <w:rsid w:val="00496D50"/>
    <w:rsid w:val="004A1D34"/>
    <w:rsid w:val="004C067B"/>
    <w:rsid w:val="004C18E7"/>
    <w:rsid w:val="004C1BF7"/>
    <w:rsid w:val="004D124A"/>
    <w:rsid w:val="004D2625"/>
    <w:rsid w:val="004D26F3"/>
    <w:rsid w:val="004D2783"/>
    <w:rsid w:val="004E6D94"/>
    <w:rsid w:val="004F4DE1"/>
    <w:rsid w:val="004F7658"/>
    <w:rsid w:val="004F7F54"/>
    <w:rsid w:val="005030D1"/>
    <w:rsid w:val="00504E2A"/>
    <w:rsid w:val="00505B6F"/>
    <w:rsid w:val="00505E27"/>
    <w:rsid w:val="00512061"/>
    <w:rsid w:val="00512AF4"/>
    <w:rsid w:val="00513505"/>
    <w:rsid w:val="00515C28"/>
    <w:rsid w:val="005162A9"/>
    <w:rsid w:val="00521B29"/>
    <w:rsid w:val="00540F4E"/>
    <w:rsid w:val="005463F4"/>
    <w:rsid w:val="0054738B"/>
    <w:rsid w:val="005542CE"/>
    <w:rsid w:val="00561447"/>
    <w:rsid w:val="005639B4"/>
    <w:rsid w:val="0056498C"/>
    <w:rsid w:val="005724ED"/>
    <w:rsid w:val="00573D73"/>
    <w:rsid w:val="00575664"/>
    <w:rsid w:val="005804E3"/>
    <w:rsid w:val="00580869"/>
    <w:rsid w:val="005978F0"/>
    <w:rsid w:val="005A1194"/>
    <w:rsid w:val="005A1677"/>
    <w:rsid w:val="005B08AD"/>
    <w:rsid w:val="005B3E96"/>
    <w:rsid w:val="005B4DAE"/>
    <w:rsid w:val="005C1D6A"/>
    <w:rsid w:val="005C30D4"/>
    <w:rsid w:val="005F2FDA"/>
    <w:rsid w:val="005F612D"/>
    <w:rsid w:val="006029DB"/>
    <w:rsid w:val="0061294D"/>
    <w:rsid w:val="006175DC"/>
    <w:rsid w:val="006219F5"/>
    <w:rsid w:val="00633185"/>
    <w:rsid w:val="00635C39"/>
    <w:rsid w:val="00653C77"/>
    <w:rsid w:val="006568A4"/>
    <w:rsid w:val="00664944"/>
    <w:rsid w:val="00664A6E"/>
    <w:rsid w:val="00671540"/>
    <w:rsid w:val="00671C0B"/>
    <w:rsid w:val="00672EF2"/>
    <w:rsid w:val="0067377E"/>
    <w:rsid w:val="0067674A"/>
    <w:rsid w:val="0069286D"/>
    <w:rsid w:val="006A2FE6"/>
    <w:rsid w:val="006A3A59"/>
    <w:rsid w:val="006B5242"/>
    <w:rsid w:val="006C0AB2"/>
    <w:rsid w:val="006C131B"/>
    <w:rsid w:val="006C1E85"/>
    <w:rsid w:val="006C1F31"/>
    <w:rsid w:val="006D137D"/>
    <w:rsid w:val="006D1834"/>
    <w:rsid w:val="006D5009"/>
    <w:rsid w:val="006D52DE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15D6A"/>
    <w:rsid w:val="0072158D"/>
    <w:rsid w:val="007225CE"/>
    <w:rsid w:val="00722FEE"/>
    <w:rsid w:val="00730790"/>
    <w:rsid w:val="00744859"/>
    <w:rsid w:val="00763849"/>
    <w:rsid w:val="007724BE"/>
    <w:rsid w:val="007817BC"/>
    <w:rsid w:val="00785ABE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D517D"/>
    <w:rsid w:val="007D5799"/>
    <w:rsid w:val="007E2405"/>
    <w:rsid w:val="007E5A44"/>
    <w:rsid w:val="007F017C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74C87"/>
    <w:rsid w:val="008756EC"/>
    <w:rsid w:val="008762C3"/>
    <w:rsid w:val="00884050"/>
    <w:rsid w:val="00891604"/>
    <w:rsid w:val="00894CA3"/>
    <w:rsid w:val="008A3189"/>
    <w:rsid w:val="008A349E"/>
    <w:rsid w:val="008A4599"/>
    <w:rsid w:val="008A5A89"/>
    <w:rsid w:val="008A7D38"/>
    <w:rsid w:val="008B05A2"/>
    <w:rsid w:val="008B1269"/>
    <w:rsid w:val="008B28F5"/>
    <w:rsid w:val="008B5575"/>
    <w:rsid w:val="008C66D4"/>
    <w:rsid w:val="008D089E"/>
    <w:rsid w:val="008D1FA1"/>
    <w:rsid w:val="008D5481"/>
    <w:rsid w:val="008E12EC"/>
    <w:rsid w:val="008F5238"/>
    <w:rsid w:val="008F6357"/>
    <w:rsid w:val="00906CEC"/>
    <w:rsid w:val="00910FC3"/>
    <w:rsid w:val="00911678"/>
    <w:rsid w:val="00912DF5"/>
    <w:rsid w:val="00913DF5"/>
    <w:rsid w:val="00914C25"/>
    <w:rsid w:val="00916FFD"/>
    <w:rsid w:val="00922F71"/>
    <w:rsid w:val="0092380A"/>
    <w:rsid w:val="00937166"/>
    <w:rsid w:val="00940D5B"/>
    <w:rsid w:val="0094109D"/>
    <w:rsid w:val="00942E22"/>
    <w:rsid w:val="00951B3F"/>
    <w:rsid w:val="00954CE7"/>
    <w:rsid w:val="00956545"/>
    <w:rsid w:val="00960CB7"/>
    <w:rsid w:val="009673FD"/>
    <w:rsid w:val="00967DFA"/>
    <w:rsid w:val="00977987"/>
    <w:rsid w:val="00980F27"/>
    <w:rsid w:val="009833DA"/>
    <w:rsid w:val="00985D52"/>
    <w:rsid w:val="00986ED2"/>
    <w:rsid w:val="00987BDE"/>
    <w:rsid w:val="009A2B7C"/>
    <w:rsid w:val="009B2128"/>
    <w:rsid w:val="009C39BB"/>
    <w:rsid w:val="009C4601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25F1"/>
    <w:rsid w:val="00A14713"/>
    <w:rsid w:val="00A14ADE"/>
    <w:rsid w:val="00A14E6A"/>
    <w:rsid w:val="00A212DC"/>
    <w:rsid w:val="00A261B8"/>
    <w:rsid w:val="00A35373"/>
    <w:rsid w:val="00A35C0D"/>
    <w:rsid w:val="00A36418"/>
    <w:rsid w:val="00A40105"/>
    <w:rsid w:val="00A4054E"/>
    <w:rsid w:val="00A55E50"/>
    <w:rsid w:val="00A56DAC"/>
    <w:rsid w:val="00A57A98"/>
    <w:rsid w:val="00A62A66"/>
    <w:rsid w:val="00A66843"/>
    <w:rsid w:val="00A71EED"/>
    <w:rsid w:val="00A75582"/>
    <w:rsid w:val="00A77672"/>
    <w:rsid w:val="00A8337B"/>
    <w:rsid w:val="00A846D1"/>
    <w:rsid w:val="00A90ECF"/>
    <w:rsid w:val="00A94527"/>
    <w:rsid w:val="00A948AB"/>
    <w:rsid w:val="00AA5CF6"/>
    <w:rsid w:val="00AB52AF"/>
    <w:rsid w:val="00AB6953"/>
    <w:rsid w:val="00AC3B74"/>
    <w:rsid w:val="00AD0D21"/>
    <w:rsid w:val="00AD0EC8"/>
    <w:rsid w:val="00AD1DEE"/>
    <w:rsid w:val="00AD2FE3"/>
    <w:rsid w:val="00AD6776"/>
    <w:rsid w:val="00AD6FC8"/>
    <w:rsid w:val="00AD7D68"/>
    <w:rsid w:val="00AE40DD"/>
    <w:rsid w:val="00AE4A77"/>
    <w:rsid w:val="00AE7811"/>
    <w:rsid w:val="00AE79D7"/>
    <w:rsid w:val="00AF21CD"/>
    <w:rsid w:val="00B070AE"/>
    <w:rsid w:val="00B13DE9"/>
    <w:rsid w:val="00B21AD9"/>
    <w:rsid w:val="00B2327B"/>
    <w:rsid w:val="00B2575F"/>
    <w:rsid w:val="00B25D3F"/>
    <w:rsid w:val="00B365A5"/>
    <w:rsid w:val="00B42CB0"/>
    <w:rsid w:val="00B46DBD"/>
    <w:rsid w:val="00B54EB1"/>
    <w:rsid w:val="00B74926"/>
    <w:rsid w:val="00B80BE0"/>
    <w:rsid w:val="00B91C1F"/>
    <w:rsid w:val="00BA1773"/>
    <w:rsid w:val="00BA3D89"/>
    <w:rsid w:val="00BA44DB"/>
    <w:rsid w:val="00BA7527"/>
    <w:rsid w:val="00BB29F3"/>
    <w:rsid w:val="00BB310C"/>
    <w:rsid w:val="00BC0855"/>
    <w:rsid w:val="00BC67C1"/>
    <w:rsid w:val="00BD065C"/>
    <w:rsid w:val="00BD1778"/>
    <w:rsid w:val="00BD69F7"/>
    <w:rsid w:val="00BE5AEF"/>
    <w:rsid w:val="00BE5FF5"/>
    <w:rsid w:val="00BF646B"/>
    <w:rsid w:val="00C001DC"/>
    <w:rsid w:val="00C039A2"/>
    <w:rsid w:val="00C04BAA"/>
    <w:rsid w:val="00C17A06"/>
    <w:rsid w:val="00C227B0"/>
    <w:rsid w:val="00C234BA"/>
    <w:rsid w:val="00C3361B"/>
    <w:rsid w:val="00C377A1"/>
    <w:rsid w:val="00C515E4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3E04"/>
    <w:rsid w:val="00C958A6"/>
    <w:rsid w:val="00CA075C"/>
    <w:rsid w:val="00CA3048"/>
    <w:rsid w:val="00CB0C11"/>
    <w:rsid w:val="00CB111D"/>
    <w:rsid w:val="00CB4ED1"/>
    <w:rsid w:val="00CB6384"/>
    <w:rsid w:val="00CC36E1"/>
    <w:rsid w:val="00CE00B7"/>
    <w:rsid w:val="00CE3360"/>
    <w:rsid w:val="00CE4F89"/>
    <w:rsid w:val="00CF365C"/>
    <w:rsid w:val="00CF5ACC"/>
    <w:rsid w:val="00D01C81"/>
    <w:rsid w:val="00D0515E"/>
    <w:rsid w:val="00D11D85"/>
    <w:rsid w:val="00D15154"/>
    <w:rsid w:val="00D205A2"/>
    <w:rsid w:val="00D21A3B"/>
    <w:rsid w:val="00D2277A"/>
    <w:rsid w:val="00D30C64"/>
    <w:rsid w:val="00D405BB"/>
    <w:rsid w:val="00D431BA"/>
    <w:rsid w:val="00D45EA5"/>
    <w:rsid w:val="00D46148"/>
    <w:rsid w:val="00D5451C"/>
    <w:rsid w:val="00D54A08"/>
    <w:rsid w:val="00D57F91"/>
    <w:rsid w:val="00D750D6"/>
    <w:rsid w:val="00D75704"/>
    <w:rsid w:val="00D75F99"/>
    <w:rsid w:val="00D77BD0"/>
    <w:rsid w:val="00D83FCF"/>
    <w:rsid w:val="00D918D1"/>
    <w:rsid w:val="00D9499E"/>
    <w:rsid w:val="00DA32F4"/>
    <w:rsid w:val="00DA63C3"/>
    <w:rsid w:val="00DB7746"/>
    <w:rsid w:val="00DC095E"/>
    <w:rsid w:val="00DC1B52"/>
    <w:rsid w:val="00DC46DB"/>
    <w:rsid w:val="00DC6E29"/>
    <w:rsid w:val="00DD111E"/>
    <w:rsid w:val="00DD68E7"/>
    <w:rsid w:val="00DD6B87"/>
    <w:rsid w:val="00E00397"/>
    <w:rsid w:val="00E03432"/>
    <w:rsid w:val="00E13400"/>
    <w:rsid w:val="00E2416E"/>
    <w:rsid w:val="00E26EA4"/>
    <w:rsid w:val="00E32830"/>
    <w:rsid w:val="00E37250"/>
    <w:rsid w:val="00E4285C"/>
    <w:rsid w:val="00E42DBE"/>
    <w:rsid w:val="00E44D33"/>
    <w:rsid w:val="00E46988"/>
    <w:rsid w:val="00E51645"/>
    <w:rsid w:val="00E62E76"/>
    <w:rsid w:val="00E64721"/>
    <w:rsid w:val="00E70534"/>
    <w:rsid w:val="00E719C0"/>
    <w:rsid w:val="00E77270"/>
    <w:rsid w:val="00EA37FF"/>
    <w:rsid w:val="00EB0181"/>
    <w:rsid w:val="00EB12C5"/>
    <w:rsid w:val="00EB141A"/>
    <w:rsid w:val="00EB2170"/>
    <w:rsid w:val="00EB21C4"/>
    <w:rsid w:val="00EB3B58"/>
    <w:rsid w:val="00EB7E24"/>
    <w:rsid w:val="00EC09B7"/>
    <w:rsid w:val="00EC3AB4"/>
    <w:rsid w:val="00EC40C7"/>
    <w:rsid w:val="00ED6B2C"/>
    <w:rsid w:val="00EE3A76"/>
    <w:rsid w:val="00EE52ED"/>
    <w:rsid w:val="00EF6A43"/>
    <w:rsid w:val="00F05586"/>
    <w:rsid w:val="00F10F80"/>
    <w:rsid w:val="00F172E4"/>
    <w:rsid w:val="00F2140E"/>
    <w:rsid w:val="00F22F0B"/>
    <w:rsid w:val="00F2498C"/>
    <w:rsid w:val="00F24AE1"/>
    <w:rsid w:val="00F33C28"/>
    <w:rsid w:val="00F41969"/>
    <w:rsid w:val="00F431A2"/>
    <w:rsid w:val="00F43E14"/>
    <w:rsid w:val="00F5025D"/>
    <w:rsid w:val="00F56195"/>
    <w:rsid w:val="00F567BC"/>
    <w:rsid w:val="00F65156"/>
    <w:rsid w:val="00F66A95"/>
    <w:rsid w:val="00F70A29"/>
    <w:rsid w:val="00F731CB"/>
    <w:rsid w:val="00F7781F"/>
    <w:rsid w:val="00F80A16"/>
    <w:rsid w:val="00F81B25"/>
    <w:rsid w:val="00F81B40"/>
    <w:rsid w:val="00F9421E"/>
    <w:rsid w:val="00F957E9"/>
    <w:rsid w:val="00FA12D3"/>
    <w:rsid w:val="00FA4693"/>
    <w:rsid w:val="00FA617F"/>
    <w:rsid w:val="00FA72F2"/>
    <w:rsid w:val="00FB2A4D"/>
    <w:rsid w:val="00FB4550"/>
    <w:rsid w:val="00FB46F2"/>
    <w:rsid w:val="00FC1793"/>
    <w:rsid w:val="00FC4173"/>
    <w:rsid w:val="00FD56C5"/>
    <w:rsid w:val="00FE19CA"/>
    <w:rsid w:val="00FE1A9A"/>
    <w:rsid w:val="00FE4464"/>
    <w:rsid w:val="00FE72AC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21C4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93E04"/>
    <w:rPr>
      <w:rFonts w:eastAsia="Arial Unicode MS" w:cs="Times New Roman"/>
      <w:b/>
      <w:bCs/>
      <w:color w:val="000000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71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1F31"/>
    <w:rPr>
      <w:rFonts w:cs="Times New Roman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6C1F31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0D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D8D"/>
    <w:rPr>
      <w:rFonts w:cs="Times New Roman"/>
    </w:rPr>
  </w:style>
  <w:style w:type="character" w:styleId="Hyperlink">
    <w:name w:val="Hyperlink"/>
    <w:basedOn w:val="DefaultParagraphFont"/>
    <w:uiPriority w:val="99"/>
    <w:rsid w:val="00D30C6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64721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D01C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a"/>
    <w:basedOn w:val="Normal"/>
    <w:uiPriority w:val="99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664944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4944"/>
    <w:rPr>
      <w:rFonts w:cs="Times New Roman"/>
      <w:b/>
      <w:sz w:val="28"/>
    </w:rPr>
  </w:style>
  <w:style w:type="paragraph" w:styleId="NormalWeb">
    <w:name w:val="Normal (Web)"/>
    <w:basedOn w:val="Normal"/>
    <w:uiPriority w:val="99"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A41BE"/>
    <w:rPr>
      <w:rFonts w:cs="Times New Roman"/>
      <w:b/>
      <w:bCs/>
    </w:rPr>
  </w:style>
  <w:style w:type="paragraph" w:customStyle="1" w:styleId="21">
    <w:name w:val="Основной текст 21"/>
    <w:basedOn w:val="Normal"/>
    <w:uiPriority w:val="99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0">
    <w:name w:val="Содержимое таблицы"/>
    <w:basedOn w:val="Normal"/>
    <w:uiPriority w:val="99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2498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5</Pages>
  <Words>1385</Words>
  <Characters>7895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User</cp:lastModifiedBy>
  <cp:revision>96</cp:revision>
  <cp:lastPrinted>2020-05-28T08:32:00Z</cp:lastPrinted>
  <dcterms:created xsi:type="dcterms:W3CDTF">2017-02-09T12:52:00Z</dcterms:created>
  <dcterms:modified xsi:type="dcterms:W3CDTF">2020-05-29T05:22:00Z</dcterms:modified>
</cp:coreProperties>
</file>