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364157" w:rsidTr="00364157">
        <w:tc>
          <w:tcPr>
            <w:tcW w:w="7393" w:type="dxa"/>
          </w:tcPr>
          <w:p w:rsidR="00364157" w:rsidRDefault="00364157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7393" w:type="dxa"/>
          </w:tcPr>
          <w:p w:rsidR="00364157" w:rsidRDefault="0036415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64157" w:rsidRDefault="00364157">
            <w:pPr>
              <w:pStyle w:val="a3"/>
            </w:pPr>
            <w:r>
              <w:t>к  целевой программе</w:t>
            </w:r>
          </w:p>
          <w:p w:rsidR="00364157" w:rsidRDefault="00364157">
            <w:pPr>
              <w:pStyle w:val="a3"/>
            </w:pPr>
            <w:r>
              <w:t>«</w:t>
            </w:r>
            <w:r>
              <w:rPr>
                <w:color w:val="333333"/>
                <w:spacing w:val="4"/>
                <w:szCs w:val="28"/>
              </w:rPr>
              <w:t>Профилактика преступности на территории Сабиновского сельского поселения на 2017-2019 г.г.»</w:t>
            </w:r>
          </w:p>
          <w:p w:rsidR="00364157" w:rsidRDefault="00364157">
            <w:pPr>
              <w:pStyle w:val="ConsPlusNormal"/>
              <w:widowControl/>
              <w:ind w:firstLine="0"/>
              <w:jc w:val="both"/>
            </w:pPr>
          </w:p>
        </w:tc>
      </w:tr>
    </w:tbl>
    <w:p w:rsidR="00364157" w:rsidRDefault="00364157" w:rsidP="00364157">
      <w:pPr>
        <w:pStyle w:val="ConsPlusNormal"/>
        <w:widowControl/>
        <w:ind w:firstLine="540"/>
        <w:jc w:val="both"/>
      </w:pPr>
    </w:p>
    <w:p w:rsidR="00364157" w:rsidRDefault="00364157" w:rsidP="0036415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</w:p>
    <w:p w:rsidR="00364157" w:rsidRDefault="00364157" w:rsidP="0036415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и прогнозируемые объемы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целевой программы </w:t>
      </w:r>
    </w:p>
    <w:p w:rsidR="00364157" w:rsidRDefault="00364157" w:rsidP="0036415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«Профилактика преступности на территории Сабиновского сельского поселения на 2017-2019 г.г.»</w:t>
      </w:r>
    </w:p>
    <w:p w:rsidR="00364157" w:rsidRDefault="00364157" w:rsidP="003641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2"/>
        <w:gridCol w:w="2563"/>
        <w:gridCol w:w="2656"/>
        <w:gridCol w:w="1412"/>
        <w:gridCol w:w="2267"/>
        <w:gridCol w:w="860"/>
        <w:gridCol w:w="765"/>
        <w:gridCol w:w="741"/>
        <w:gridCol w:w="6"/>
        <w:gridCol w:w="12"/>
        <w:gridCol w:w="744"/>
        <w:gridCol w:w="2540"/>
      </w:tblGrid>
      <w:tr w:rsidR="00364157" w:rsidTr="00364157">
        <w:trPr>
          <w:trHeight w:val="460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4157" w:rsidRDefault="00364157">
            <w:r>
              <w:t>№</w:t>
            </w:r>
          </w:p>
          <w:p w:rsidR="00364157" w:rsidRDefault="0036415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Наименование мероприятия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Исполнитель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Срок исполнения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Источник финансирования</w:t>
            </w:r>
          </w:p>
        </w:tc>
        <w:tc>
          <w:tcPr>
            <w:tcW w:w="3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Прогнозируемый объем финансирования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Ожидаемый результат реализации мероприятий</w:t>
            </w:r>
          </w:p>
        </w:tc>
      </w:tr>
      <w:tr w:rsidR="00364157" w:rsidTr="0036415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всего</w:t>
            </w:r>
          </w:p>
          <w:p w:rsidR="00364157" w:rsidRDefault="00364157">
            <w:pPr>
              <w:jc w:val="center"/>
            </w:pPr>
          </w:p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в том числе</w:t>
            </w:r>
          </w:p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</w:tr>
      <w:tr w:rsidR="00364157" w:rsidTr="00364157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2017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2018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5.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6.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7.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8.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9.</w:t>
            </w:r>
          </w:p>
        </w:tc>
      </w:tr>
      <w:tr w:rsidR="00364157" w:rsidTr="00364157">
        <w:tc>
          <w:tcPr>
            <w:tcW w:w="15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1. Профилактика правонарушений, обеспечение безопасности населения  Сабиновского сельского поселения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Информирование населения  на собраниях граждан и через средства массовой информации о сложившейся ситуации по совершению преступлений и об их </w:t>
            </w:r>
            <w:r>
              <w:lastRenderedPageBreak/>
              <w:t>последствиях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 xml:space="preserve">2017-2019г.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</w:t>
            </w:r>
          </w:p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lastRenderedPageBreak/>
              <w:t>1.2.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Обучение населения действиям в условиях возникновения чрезвычайных ситуаций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действий в условиях  чрезвычайных ситуаций</w:t>
            </w:r>
          </w:p>
        </w:tc>
      </w:tr>
      <w:tr w:rsidR="00364157" w:rsidTr="00364157">
        <w:tc>
          <w:tcPr>
            <w:tcW w:w="15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2. Профилактика преступности по отдельным направлениям правоохранительной деятельности</w:t>
            </w:r>
          </w:p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pStyle w:val="2"/>
              <w:spacing w:line="240" w:lineRule="auto"/>
            </w:pPr>
            <w:r>
              <w:t xml:space="preserve">Оборудование здания культуры, административного здания техническими средствами: </w:t>
            </w:r>
          </w:p>
          <w:p w:rsidR="00364157" w:rsidRDefault="00364157">
            <w:r>
              <w:t>-охранным освещением;</w:t>
            </w:r>
          </w:p>
          <w:p w:rsidR="00364157" w:rsidRDefault="00364157">
            <w:pPr>
              <w:pStyle w:val="2"/>
              <w:spacing w:line="240" w:lineRule="auto"/>
            </w:pPr>
            <w:r>
              <w:t>-мобильной  связью с полицией;</w:t>
            </w:r>
          </w:p>
          <w:p w:rsidR="00364157" w:rsidRDefault="00364157">
            <w:pPr>
              <w:pStyle w:val="2"/>
              <w:spacing w:line="240" w:lineRule="auto"/>
            </w:pPr>
            <w:r>
              <w:t>-проведение мероприятий по техническому укреплению зданий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бюджет МО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повышение уровня безопасности населения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2.2.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безопасности объектов жизнеобеспечения, транспортной инфраструктуры 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администрация </w:t>
            </w:r>
          </w:p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  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повышение уровня безопасности на объектах жизнеобеспечения 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2.3.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Обеспечить участие в </w:t>
            </w:r>
            <w:r>
              <w:rPr>
                <w:color w:val="000000"/>
              </w:rPr>
              <w:lastRenderedPageBreak/>
              <w:t xml:space="preserve">охране </w:t>
            </w:r>
            <w:r>
              <w:rPr>
                <w:color w:val="000000"/>
                <w:spacing w:val="-2"/>
              </w:rPr>
              <w:t>общественного порядка в общественных местах при проведении массовых мероприятий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Администрация</w:t>
            </w:r>
            <w:proofErr w:type="gramStart"/>
            <w:r>
              <w:t xml:space="preserve"> ,</w:t>
            </w:r>
            <w:proofErr w:type="gramEnd"/>
          </w:p>
          <w:p w:rsidR="00364157" w:rsidRDefault="00364157">
            <w:r>
              <w:lastRenderedPageBreak/>
              <w:t xml:space="preserve"> ОП №7 (</w:t>
            </w:r>
            <w:proofErr w:type="spellStart"/>
            <w:r>
              <w:t>пгт</w:t>
            </w:r>
            <w:proofErr w:type="spellEnd"/>
            <w:r>
              <w:t xml:space="preserve"> Лежнево по согласованию)</w:t>
            </w:r>
          </w:p>
          <w:p w:rsidR="00364157" w:rsidRDefault="00364157">
            <w:pPr>
              <w:pStyle w:val="ConsPlusNonformat"/>
              <w:widowControl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lastRenderedPageBreak/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повышение качества </w:t>
            </w:r>
            <w:r>
              <w:lastRenderedPageBreak/>
              <w:t>проводимых сотрудниками полиции профилактических мероприятий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lastRenderedPageBreak/>
              <w:t>2.4.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и предупреждению незаконной организации и проведения азартных игр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Администрация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364157" w:rsidRDefault="00364157">
            <w:r>
              <w:t>ОП №7 (по согласованию)</w:t>
            </w:r>
          </w:p>
          <w:p w:rsidR="00364157" w:rsidRDefault="00364157">
            <w:pPr>
              <w:pStyle w:val="ConsPlusNonformat"/>
              <w:widowControl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  <w:p w:rsidR="00364157" w:rsidRDefault="00364157">
            <w:pPr>
              <w:rPr>
                <w:sz w:val="24"/>
                <w:szCs w:val="24"/>
              </w:rPr>
            </w:pPr>
            <w:r>
              <w:t>проведения профилактической работы, направленной на предупреждение правонарушений</w:t>
            </w:r>
          </w:p>
        </w:tc>
      </w:tr>
      <w:tr w:rsidR="00364157" w:rsidTr="00364157">
        <w:tc>
          <w:tcPr>
            <w:tcW w:w="15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3. Профилактика правонарушений в отношении определенных категорий лиц</w:t>
            </w:r>
          </w:p>
          <w:p w:rsidR="00364157" w:rsidRDefault="00364157">
            <w:pPr>
              <w:rPr>
                <w:sz w:val="24"/>
                <w:szCs w:val="24"/>
              </w:rPr>
            </w:pPr>
          </w:p>
        </w:tc>
      </w:tr>
      <w:tr w:rsidR="00364157" w:rsidTr="00364157">
        <w:trPr>
          <w:trHeight w:val="70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14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Профилактика безнадзорности, беспризорности и преступности среди несовершеннолетних и молодежи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3.1.1.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Осуществление профилактических, воспитательных, пропагандистских мер, направленных на предупреждение правонарушений в молодежной среде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Администрация, КДН (по согласованию),</w:t>
            </w:r>
          </w:p>
          <w:p w:rsidR="00364157" w:rsidRDefault="00364157">
            <w:r>
              <w:t>МКУ «</w:t>
            </w:r>
            <w:proofErr w:type="spellStart"/>
            <w:r>
              <w:t>Сабиновское</w:t>
            </w:r>
            <w:proofErr w:type="spellEnd"/>
            <w:r>
              <w:t xml:space="preserve"> СКО», </w:t>
            </w:r>
          </w:p>
          <w:p w:rsidR="00364157" w:rsidRDefault="00364157">
            <w:pPr>
              <w:rPr>
                <w:sz w:val="24"/>
                <w:szCs w:val="24"/>
              </w:rPr>
            </w:pPr>
            <w:proofErr w:type="spellStart"/>
            <w:r>
              <w:t>Кукаринская</w:t>
            </w:r>
            <w:proofErr w:type="spellEnd"/>
            <w:r>
              <w:t xml:space="preserve"> ООШ (по согласованию),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бюджет МО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  <w:p w:rsidR="00364157" w:rsidRDefault="00364157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профилактической работы, направленной на предупреждение правонарушений в молодежной среде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3.1.2.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both"/>
              <w:rPr>
                <w:sz w:val="24"/>
                <w:szCs w:val="24"/>
              </w:rPr>
            </w:pPr>
            <w:r>
              <w:t>Содействие временному трудоустройству</w:t>
            </w:r>
            <w:r>
              <w:rPr>
                <w:sz w:val="16"/>
                <w:szCs w:val="16"/>
              </w:rPr>
              <w:t xml:space="preserve"> </w:t>
            </w:r>
            <w:r>
              <w:lastRenderedPageBreak/>
              <w:t>несовершеннолетних в возрасте от 14 до 18 лет, находящихся в трудной жизненной ситуации, в свободное от учебы время и молодёжи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ЦЗН Лежневского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lastRenderedPageBreak/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Бюджет МО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</w:t>
            </w:r>
          </w:p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безнадзорности</w:t>
            </w:r>
          </w:p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несовершеннолетних,</w:t>
            </w:r>
          </w:p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ими навыками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gramEnd"/>
          </w:p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</w:p>
          <w:p w:rsidR="00364157" w:rsidRDefault="00364157">
            <w:pPr>
              <w:rPr>
                <w:sz w:val="24"/>
                <w:szCs w:val="24"/>
              </w:rPr>
            </w:pPr>
            <w:r>
              <w:t>предотвращение совершения несовершеннолетними правонарушений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lastRenderedPageBreak/>
              <w:t>3.1.3.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Осуществление поддержки молодежных спортивных клубов и общественных организаций</w:t>
            </w:r>
          </w:p>
          <w:p w:rsidR="00364157" w:rsidRDefault="003641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администрация</w:t>
            </w:r>
            <w:proofErr w:type="gramStart"/>
            <w:r>
              <w:t xml:space="preserve"> ,</w:t>
            </w:r>
            <w:proofErr w:type="gramEnd"/>
            <w:r>
              <w:t xml:space="preserve"> КДН (по согласованию),</w:t>
            </w:r>
          </w:p>
          <w:p w:rsidR="00364157" w:rsidRDefault="00364157">
            <w:r>
              <w:t>МКУ «</w:t>
            </w:r>
            <w:proofErr w:type="spellStart"/>
            <w:r>
              <w:t>Сабиновское</w:t>
            </w:r>
            <w:proofErr w:type="spellEnd"/>
            <w:r>
              <w:t xml:space="preserve"> СКО», </w:t>
            </w:r>
          </w:p>
          <w:p w:rsidR="00364157" w:rsidRDefault="00364157">
            <w:pPr>
              <w:rPr>
                <w:sz w:val="24"/>
                <w:szCs w:val="24"/>
              </w:rPr>
            </w:pPr>
            <w:proofErr w:type="spellStart"/>
            <w:r>
              <w:t>Кукаринская</w:t>
            </w:r>
            <w:proofErr w:type="spellEnd"/>
            <w:r>
              <w:t xml:space="preserve"> ООШ (по согласованию),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бюджет МО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культурному и военно-патриотическому воспитанию подростков и молодежи по месту                                      жительства граждан</w:t>
            </w:r>
          </w:p>
          <w:p w:rsidR="00364157" w:rsidRDefault="00364157">
            <w:pPr>
              <w:rPr>
                <w:sz w:val="24"/>
                <w:szCs w:val="24"/>
              </w:rPr>
            </w:pPr>
          </w:p>
        </w:tc>
      </w:tr>
      <w:tr w:rsidR="00364157" w:rsidTr="00364157">
        <w:tc>
          <w:tcPr>
            <w:tcW w:w="15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4. Информационно-пропагандистское обеспечение профилактики преступности</w:t>
            </w:r>
          </w:p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4.1.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Организация и проведение лекций, бесед, конкурсов и выставок социальной направленности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Администрация, </w:t>
            </w:r>
          </w:p>
          <w:p w:rsidR="00364157" w:rsidRDefault="00364157">
            <w:r>
              <w:t>КДН (по согласованию),</w:t>
            </w:r>
          </w:p>
          <w:p w:rsidR="00364157" w:rsidRDefault="00364157">
            <w:r>
              <w:t>МКУ «</w:t>
            </w:r>
            <w:proofErr w:type="spellStart"/>
            <w:r>
              <w:t>Сабиновское</w:t>
            </w:r>
            <w:proofErr w:type="spellEnd"/>
            <w:r>
              <w:t xml:space="preserve"> СКО», </w:t>
            </w:r>
          </w:p>
          <w:p w:rsidR="00364157" w:rsidRDefault="00364157">
            <w:proofErr w:type="spellStart"/>
            <w:r>
              <w:t>Кукаринская</w:t>
            </w:r>
            <w:proofErr w:type="spellEnd"/>
            <w:r>
              <w:t xml:space="preserve"> ООШ (по согласованию), </w:t>
            </w:r>
          </w:p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lastRenderedPageBreak/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пропаганда ведения здорового образа жизни среди детей и молодежи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lastRenderedPageBreak/>
              <w:t>4.2.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Распространение наглядной агитации по профилактике правонарушений и  преступлений</w:t>
            </w:r>
          </w:p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  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профилактика правонарушений и преступлений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4.3.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rPr>
                <w:color w:val="000000"/>
                <w:spacing w:val="3"/>
              </w:rPr>
              <w:t xml:space="preserve">Проведение отчета УУП ОП №7 </w:t>
            </w:r>
            <w:r>
              <w:rPr>
                <w:color w:val="000000"/>
                <w:spacing w:val="4"/>
              </w:rPr>
              <w:t xml:space="preserve">перед населением административного </w:t>
            </w:r>
            <w:r>
              <w:rPr>
                <w:color w:val="000000"/>
                <w:spacing w:val="6"/>
              </w:rPr>
              <w:t>участка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ОП №7(</w:t>
            </w:r>
            <w:proofErr w:type="spellStart"/>
            <w:r>
              <w:t>пгт</w:t>
            </w:r>
            <w:proofErr w:type="spellEnd"/>
            <w:r>
              <w:t xml:space="preserve"> Лежнево)</w:t>
            </w:r>
            <w:proofErr w:type="gramStart"/>
            <w:r>
              <w:t>,а</w:t>
            </w:r>
            <w:proofErr w:type="gramEnd"/>
            <w:r>
              <w:t>дминистрация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без финансирования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информирование населения  о проводимых мероприятиях по профилактике преступлений</w:t>
            </w:r>
          </w:p>
        </w:tc>
      </w:tr>
      <w:tr w:rsidR="00364157" w:rsidTr="00364157">
        <w:tc>
          <w:tcPr>
            <w:tcW w:w="153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5. У</w:t>
            </w:r>
            <w:r>
              <w:rPr>
                <w:color w:val="000000"/>
                <w:spacing w:val="5"/>
              </w:rPr>
              <w:t xml:space="preserve">крепление материально-технической базы </w:t>
            </w:r>
            <w:r>
              <w:t>ОП №7 (</w:t>
            </w:r>
            <w:proofErr w:type="spellStart"/>
            <w:r>
              <w:t>пгт</w:t>
            </w:r>
            <w:proofErr w:type="spellEnd"/>
            <w:r>
              <w:t xml:space="preserve"> Лежнево)</w:t>
            </w:r>
          </w:p>
          <w:p w:rsidR="00364157" w:rsidRDefault="00364157">
            <w:pPr>
              <w:rPr>
                <w:b/>
                <w:sz w:val="24"/>
                <w:szCs w:val="24"/>
              </w:rPr>
            </w:pPr>
          </w:p>
        </w:tc>
      </w:tr>
      <w:tr w:rsidR="00364157" w:rsidTr="00364157">
        <w:trPr>
          <w:trHeight w:val="2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5.1.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rPr>
                <w:color w:val="000000"/>
                <w:spacing w:val="5"/>
              </w:rPr>
              <w:t>Предоставление транспорта для патрулирования во время проведения массовых  мероприятий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2017-2019г.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бюджет МО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</w:t>
            </w:r>
          </w:p>
          <w:p w:rsidR="00364157" w:rsidRDefault="003641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совершенствование работы ОП №7(</w:t>
            </w:r>
            <w:proofErr w:type="spellStart"/>
            <w:r>
              <w:t>пгт</w:t>
            </w:r>
            <w:proofErr w:type="spellEnd"/>
            <w:r>
              <w:t xml:space="preserve"> Лежнево), обслуживающей территорию Сабиновского сельского поселения по раскрытию, выявлению и пресечению правонарушений</w:t>
            </w:r>
          </w:p>
        </w:tc>
      </w:tr>
      <w:tr w:rsidR="00364157" w:rsidTr="00364157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color w:val="000000"/>
                <w:spacing w:val="5"/>
                <w:sz w:val="24"/>
                <w:szCs w:val="24"/>
              </w:rPr>
            </w:pPr>
            <w:r>
              <w:rPr>
                <w:color w:val="000000"/>
                <w:spacing w:val="5"/>
              </w:rPr>
              <w:t>Итого по программе: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57" w:rsidRDefault="0036415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57" w:rsidRDefault="00364157">
            <w:pPr>
              <w:rPr>
                <w:sz w:val="24"/>
                <w:szCs w:val="24"/>
              </w:rPr>
            </w:pPr>
          </w:p>
        </w:tc>
      </w:tr>
    </w:tbl>
    <w:p w:rsidR="00364157" w:rsidRDefault="00364157" w:rsidP="00364157">
      <w:pPr>
        <w:rPr>
          <w:rFonts w:ascii="Times New Roman" w:hAnsi="Times New Roman" w:cs="Times New Roman"/>
          <w:sz w:val="24"/>
          <w:szCs w:val="24"/>
        </w:rPr>
      </w:pPr>
    </w:p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64157" w:rsidRDefault="00364157" w:rsidP="00364157"/>
    <w:p w:rsidR="003477B1" w:rsidRDefault="003477B1"/>
    <w:sectPr w:rsidR="003477B1" w:rsidSect="003641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157"/>
    <w:rsid w:val="003477B1"/>
    <w:rsid w:val="0036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41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36415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nhideWhenUsed/>
    <w:rsid w:val="003641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6415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41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641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A068-8664-4800-81BF-3060B5FA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2017-02-03T08:34:00Z</dcterms:created>
  <dcterms:modified xsi:type="dcterms:W3CDTF">2017-02-03T08:35:00Z</dcterms:modified>
</cp:coreProperties>
</file>