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>АДМИНИСТРАЦИЯ</w:t>
      </w: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 xml:space="preserve">САБИНОВСКОГО СЕЛЬСКОГО ПОСЕЛЕНИЯ                                       ЛЕЖНЕВСКОГО МУНИЦИПАЛЬНОГО  РАЙОНА     </w:t>
      </w: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 xml:space="preserve">   ИВАНОВСКОЙ ОБЛАСТИ</w:t>
      </w: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>ПОСТАНОВЛЕНИЕ</w:t>
      </w:r>
    </w:p>
    <w:p w:rsidR="00C21A2B" w:rsidRPr="00C21A2B" w:rsidRDefault="00C21A2B" w:rsidP="00C21A2B">
      <w:pPr>
        <w:shd w:val="clear" w:color="auto" w:fill="FFFFFF"/>
        <w:tabs>
          <w:tab w:val="left" w:pos="8251"/>
        </w:tabs>
        <w:spacing w:before="274"/>
        <w:ind w:left="398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>от 20.11.2015 г.</w:t>
      </w: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ab/>
        <w:t>№166</w:t>
      </w:r>
    </w:p>
    <w:p w:rsidR="00C21A2B" w:rsidRPr="00C21A2B" w:rsidRDefault="00C21A2B" w:rsidP="00C21A2B">
      <w:pPr>
        <w:shd w:val="clear" w:color="auto" w:fill="FFFFFF"/>
        <w:tabs>
          <w:tab w:val="left" w:pos="8251"/>
        </w:tabs>
        <w:spacing w:before="274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 xml:space="preserve">                </w:t>
      </w: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>О по</w:t>
      </w: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>рядке предварительного уведомления муниципальными служащими</w:t>
      </w: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>Администрации Сабиновского сельского поселения представителя нанимателя</w:t>
      </w: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>(работодателя) о намерении выполнять иную оплачиваемую работу</w:t>
      </w: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C21A2B">
          <w:rPr>
            <w:rStyle w:val="a3"/>
            <w:rFonts w:ascii="Times New Roman" w:hAnsi="Times New Roman" w:cs="Times New Roman"/>
            <w:sz w:val="28"/>
            <w:szCs w:val="28"/>
          </w:rPr>
          <w:t>частью 2 статьи 11</w:t>
        </w:r>
      </w:hyperlink>
      <w:r w:rsidRPr="00C21A2B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N 25-ФЗ "О муниципальной службе в Российской Федерации", в целях предотвращения возникновения конфликта интересов на муниципальной службе, укрепления служебной дисциплины муниципальных служащих администрации Сабиновского сельского поселения администрация постановляет: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0" w:history="1">
        <w:r w:rsidRPr="00C21A2B">
          <w:rPr>
            <w:rStyle w:val="a3"/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C21A2B">
        <w:rPr>
          <w:rFonts w:ascii="Times New Roman" w:hAnsi="Times New Roman" w:cs="Times New Roman"/>
          <w:sz w:val="28"/>
          <w:szCs w:val="28"/>
        </w:rPr>
        <w:t xml:space="preserve"> предварительного уведомления муниципальными служащими администрации Сабиновского сельского поселения представителя нанимателя (работодателя) о намерении выполнять иную оплачиваемую работу (прилагается).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2.Зам. главы администрации ознакомить муниципальных служащих с данным Порядком.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3.Обнародовать в соответствии с Уставом и </w:t>
      </w:r>
      <w:proofErr w:type="gramStart"/>
      <w:r w:rsidRPr="00C21A2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21A2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Сабиновского сельского поселения </w:t>
      </w:r>
      <w:hyperlink r:id="rId5" w:history="1">
        <w:r w:rsidRPr="00C21A2B">
          <w:rPr>
            <w:rStyle w:val="a3"/>
            <w:rFonts w:ascii="Times New Roman" w:hAnsi="Times New Roman" w:cs="Times New Roman"/>
            <w:sz w:val="28"/>
            <w:szCs w:val="28"/>
          </w:rPr>
          <w:t>www.adm-sabinovo.ru</w:t>
        </w:r>
      </w:hyperlink>
      <w:r w:rsidRPr="00C21A2B">
        <w:rPr>
          <w:rFonts w:ascii="Times New Roman" w:hAnsi="Times New Roman" w:cs="Times New Roman"/>
          <w:sz w:val="28"/>
          <w:szCs w:val="28"/>
        </w:rPr>
        <w:t>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4.Постановление вступает в силу с момента обнародования.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Сабиновского сельского поселения:                        </w:t>
      </w:r>
      <w:proofErr w:type="spellStart"/>
      <w:r w:rsidRPr="00C21A2B">
        <w:rPr>
          <w:rFonts w:ascii="Times New Roman" w:hAnsi="Times New Roman" w:cs="Times New Roman"/>
          <w:sz w:val="28"/>
          <w:szCs w:val="28"/>
        </w:rPr>
        <w:t>О.Г.Лапочкин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Приложение</w:t>
      </w:r>
    </w:p>
    <w:p w:rsidR="00C21A2B" w:rsidRPr="00C21A2B" w:rsidRDefault="00C21A2B" w:rsidP="00C21A2B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21A2B" w:rsidRPr="00C21A2B" w:rsidRDefault="00C21A2B" w:rsidP="00C21A2B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21A2B" w:rsidRPr="00C21A2B" w:rsidRDefault="00C21A2B" w:rsidP="00C21A2B">
      <w:pPr>
        <w:ind w:left="7080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от 20.11.2015№166   </w:t>
      </w: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bookmarkStart w:id="0" w:name="Par30"/>
      <w:bookmarkEnd w:id="0"/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>ПОРЯДОК</w:t>
      </w: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>ПРЕДВАРИТЕЛЬНОГО УВЕДОМЛЕНИЯ МУНИЦИПАЛЬНЫМИ СЛУЖАЩИМИ</w:t>
      </w: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>АДМИНИСТРАЦИИ САБИНОВСКОГО СЕЛЬСКОГО ПОСЕЛЕНИЯ ПРЕДСТАВИТЕЛЯ НАНИМАТЕЛЯ</w:t>
      </w: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>(РАБОТОДАТЕЛЯ) О НАМЕРЕНИИ ВЫПОЛНЯТЬ</w:t>
      </w:r>
    </w:p>
    <w:p w:rsidR="00C21A2B" w:rsidRPr="00C21A2B" w:rsidRDefault="00C21A2B" w:rsidP="00C21A2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</w:pPr>
      <w:r w:rsidRPr="00C21A2B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>ИНУЮ ОПЛАЧИВАЕМУЮ РАБОТУ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1. Настоящий порядок предварительного уведомления муниципальными служащими Сабиновского сельского поселения представителя нанимателя (работодателя) о намерении выполнять иную оплачиваемую работу (далее - Порядок) устанавливает процедуру предварительного уведомления муниципальными служащими администрации Сабиновского сельского поселения (далее - муниципальные служащие) о намерении выполнять иную оплачиваемую работу, а также форму, содержание и порядок регистрации уведомлений.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2. Муниципальные служащие уведомляют в письменной форме о намерении выполнять иную оплачиваемую работу представителя нанимателя (работодателя) до начала выполнения данной работы.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3. </w:t>
      </w:r>
      <w:hyperlink w:anchor="Par70" w:history="1">
        <w:r w:rsidRPr="00C21A2B">
          <w:rPr>
            <w:rFonts w:ascii="Times New Roman" w:hAnsi="Times New Roman" w:cs="Times New Roman"/>
            <w:color w:val="0000FF"/>
            <w:sz w:val="28"/>
            <w:szCs w:val="28"/>
          </w:rPr>
          <w:t>Уведомление</w:t>
        </w:r>
      </w:hyperlink>
      <w:r w:rsidRPr="00C21A2B">
        <w:rPr>
          <w:rFonts w:ascii="Times New Roman" w:hAnsi="Times New Roman" w:cs="Times New Roman"/>
          <w:sz w:val="28"/>
          <w:szCs w:val="28"/>
        </w:rPr>
        <w:t xml:space="preserve"> представителя нанимателя (работодателя) о намерении выполнять иную оплачиваемую работу (далее - уведомление) составляется муниципальным служащим по форме согласно приложению 1 к настоящему Порядку и передается ответственному за кадровое делопроизводство \дале</w:t>
      </w:r>
      <w:proofErr w:type="gramStart"/>
      <w:r w:rsidRPr="00C21A2B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C21A2B">
        <w:rPr>
          <w:rFonts w:ascii="Times New Roman" w:hAnsi="Times New Roman" w:cs="Times New Roman"/>
          <w:sz w:val="28"/>
          <w:szCs w:val="28"/>
        </w:rPr>
        <w:t xml:space="preserve"> ответственный работник \ каждый раз в случае изменений по намерению в выполнении иной оплачиваемой работы.  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4. Регистрация уведомлений осуществляется ответственным работником в день их поступления в </w:t>
      </w:r>
      <w:hyperlink w:anchor="Par104" w:history="1">
        <w:r w:rsidRPr="00C21A2B">
          <w:rPr>
            <w:rFonts w:ascii="Times New Roman" w:hAnsi="Times New Roman" w:cs="Times New Roman"/>
            <w:color w:val="0000FF"/>
            <w:sz w:val="28"/>
            <w:szCs w:val="28"/>
          </w:rPr>
          <w:t>журнале</w:t>
        </w:r>
      </w:hyperlink>
      <w:r w:rsidRPr="00C21A2B">
        <w:rPr>
          <w:rFonts w:ascii="Times New Roman" w:hAnsi="Times New Roman" w:cs="Times New Roman"/>
          <w:sz w:val="28"/>
          <w:szCs w:val="28"/>
        </w:rPr>
        <w:t xml:space="preserve"> регистрации уведомлений по форме согласно приложению 2 к настоящему Порядку.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Копия зарегистрированного в установленном порядке уведомления выдается муниципальному служащему на руки под роспись либо направляется по почте с уведомлением о вручении. На копии уведомления, подлежащего передаче </w:t>
      </w:r>
      <w:r w:rsidRPr="00C21A2B">
        <w:rPr>
          <w:rFonts w:ascii="Times New Roman" w:hAnsi="Times New Roman" w:cs="Times New Roman"/>
          <w:sz w:val="28"/>
          <w:szCs w:val="28"/>
        </w:rPr>
        <w:lastRenderedPageBreak/>
        <w:t>муниципальному служащему, ставится отметка "Уведомление зарегистрировано" с указанием даты и номера регистрации уведомления.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5. Ответственный работник в течение трех рабочих дней после регистрации направляет уведомление представителю нанимателя (работодателю) для наложения резолюции. После возвращения уведомления с резолюцией представителя нанимателя (работодателя) ответственный работник приобщает уведомление к личному делу муниципального служащего.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6. В случае возникновения конфликта интересов при выполнении муниципальным служащим иной оплачиваемой работы представитель нанимателя (работодатель) направляет в течение семи дней с момента </w:t>
      </w:r>
      <w:proofErr w:type="gramStart"/>
      <w:r w:rsidRPr="00C21A2B">
        <w:rPr>
          <w:rFonts w:ascii="Times New Roman" w:hAnsi="Times New Roman" w:cs="Times New Roman"/>
          <w:sz w:val="28"/>
          <w:szCs w:val="28"/>
        </w:rPr>
        <w:t>обнаружения факта возникновения конфликта интересов</w:t>
      </w:r>
      <w:proofErr w:type="gramEnd"/>
      <w:r w:rsidRPr="00C21A2B">
        <w:rPr>
          <w:rFonts w:ascii="Times New Roman" w:hAnsi="Times New Roman" w:cs="Times New Roman"/>
          <w:sz w:val="28"/>
          <w:szCs w:val="28"/>
        </w:rPr>
        <w:t xml:space="preserve"> уведомление в комиссию по соблюдению требований к служебному поведению муниципальных служащих  и урегулированию конфликта интересов на муниципальной службе в администрации Сабиновского сельского поселения.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Приложение №1к пост.№166 от 20.11.15г.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Pr="00C21A2B">
        <w:rPr>
          <w:rFonts w:ascii="Times New Roman" w:hAnsi="Times New Roman" w:cs="Times New Roman"/>
          <w:sz w:val="28"/>
          <w:szCs w:val="28"/>
        </w:rPr>
        <w:t>(представителю нанимателя (работодателю)</w:t>
      </w:r>
      <w:proofErr w:type="gramEnd"/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должности, Ф.И.О.))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от 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 w:rsidRPr="00C21A2B">
        <w:rPr>
          <w:rFonts w:ascii="Times New Roman" w:hAnsi="Times New Roman" w:cs="Times New Roman"/>
          <w:sz w:val="28"/>
          <w:szCs w:val="28"/>
        </w:rPr>
        <w:t>(наименование должности, структурного</w:t>
      </w:r>
      <w:proofErr w:type="gramEnd"/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подразделения администрации Сабиновского сельского поселения)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0"/>
      <w:bookmarkEnd w:id="1"/>
      <w:r w:rsidRPr="00C21A2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о намерении выполнять иную оплачиваемую работу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В  соответствии  с </w:t>
      </w:r>
      <w:hyperlink r:id="rId6" w:history="1">
        <w:r w:rsidRPr="00C21A2B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11</w:t>
        </w:r>
      </w:hyperlink>
      <w:r w:rsidRPr="00C21A2B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N  25-ФЗ "О муниципальной службе Российской Федерации" уведомляю Вас о том,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что я намере</w:t>
      </w:r>
      <w:proofErr w:type="gramStart"/>
      <w:r w:rsidRPr="00C21A2B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21A2B">
        <w:rPr>
          <w:rFonts w:ascii="Times New Roman" w:hAnsi="Times New Roman" w:cs="Times New Roman"/>
          <w:sz w:val="28"/>
          <w:szCs w:val="28"/>
        </w:rPr>
        <w:t>а) выполнять иную оплачиваемую работу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C21A2B">
        <w:rPr>
          <w:rFonts w:ascii="Times New Roman" w:hAnsi="Times New Roman" w:cs="Times New Roman"/>
          <w:sz w:val="28"/>
          <w:szCs w:val="28"/>
        </w:rPr>
        <w:t>(указать сведения о деятельности, которую собирается</w:t>
      </w:r>
      <w:proofErr w:type="gramEnd"/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осуществлять муниципальный служащий,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место работы, должность, должностные обязанности,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предполагаемые даты выполнения соответствующей работы, иное)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Выполнение указанной работы не повлечет за собой конфликта интересов.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При   выполнении   указанной   работы  обязуюсь  соблюдать  требования,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1A2B">
        <w:rPr>
          <w:rFonts w:ascii="Times New Roman" w:hAnsi="Times New Roman" w:cs="Times New Roman"/>
          <w:sz w:val="28"/>
          <w:szCs w:val="28"/>
        </w:rPr>
        <w:t>предусмотренные</w:t>
      </w:r>
      <w:proofErr w:type="gramEnd"/>
      <w:r w:rsidRPr="00C21A2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C21A2B">
          <w:rPr>
            <w:rFonts w:ascii="Times New Roman" w:hAnsi="Times New Roman" w:cs="Times New Roman"/>
            <w:color w:val="0000FF"/>
            <w:sz w:val="28"/>
            <w:szCs w:val="28"/>
          </w:rPr>
          <w:t>статьями 14</w:t>
        </w:r>
      </w:hyperlink>
      <w:r w:rsidRPr="00C21A2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C21A2B">
          <w:rPr>
            <w:rFonts w:ascii="Times New Roman" w:hAnsi="Times New Roman" w:cs="Times New Roman"/>
            <w:color w:val="0000FF"/>
            <w:sz w:val="28"/>
            <w:szCs w:val="28"/>
          </w:rPr>
          <w:t>14.1</w:t>
        </w:r>
      </w:hyperlink>
      <w:r w:rsidRPr="00C21A2B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N 25-ФЗ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"О муниципальной службе в Российской Федерации".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"____" __________________ 20___ г.        ________________/________________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            (подпись)        (Ф.И.О.)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к порядку</w:t>
      </w: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предварительного уведомления</w:t>
      </w: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муниципальными служащими</w:t>
      </w: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Сабиновского сельского поселения представителя нанимателя</w:t>
      </w: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(работодателя) о намерении выполнять</w:t>
      </w: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иную оплачиваемую работу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04"/>
      <w:bookmarkEnd w:id="2"/>
      <w:r w:rsidRPr="00C21A2B">
        <w:rPr>
          <w:rFonts w:ascii="Times New Roman" w:hAnsi="Times New Roman" w:cs="Times New Roman"/>
          <w:sz w:val="28"/>
          <w:szCs w:val="28"/>
        </w:rPr>
        <w:t>Журнал</w:t>
      </w: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регистрации уведомлений муниципальных служащих</w:t>
      </w: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Сабиновского сельского поселения представителя нанимателя</w:t>
      </w: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(работодателя) о намерении выполнять</w:t>
      </w: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иную оплачиваемую работу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587"/>
        <w:gridCol w:w="1191"/>
        <w:gridCol w:w="1531"/>
        <w:gridCol w:w="1587"/>
        <w:gridCol w:w="1587"/>
        <w:gridCol w:w="1644"/>
      </w:tblGrid>
      <w:tr w:rsidR="00C21A2B" w:rsidRPr="00C21A2B" w:rsidTr="005475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 xml:space="preserve">Ф.И.О. и должность муниципального служащего, представившего </w:t>
            </w:r>
            <w:hyperlink w:anchor="Par70" w:history="1">
              <w:r w:rsidRPr="00C21A2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уведомление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Дата регистрации уведомления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Ф.И.О. и должность сотрудника кадровой службы, принявшего уведомление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Дата направления уведомления представителю нанимателя (работодателю)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Дата рассмотрения уведомления, краткое содержание резолюции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Сведения о рассмотрении уведомления комиссией по соблюдению требований к служебному поведению муниципальных служащих Сабиновско</w:t>
            </w:r>
            <w:r w:rsidRPr="00C21A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 сельского поселения и урегулированию конфликта интересов (в случае рассмотрения)</w:t>
            </w:r>
          </w:p>
        </w:tc>
      </w:tr>
      <w:tr w:rsidR="00C21A2B" w:rsidRPr="00C21A2B" w:rsidTr="005475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A2B" w:rsidRPr="00C21A2B" w:rsidTr="005475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491B30" w:rsidRPr="00C21A2B" w:rsidRDefault="00491B30">
      <w:pPr>
        <w:rPr>
          <w:rFonts w:ascii="Times New Roman" w:hAnsi="Times New Roman" w:cs="Times New Roman"/>
          <w:sz w:val="28"/>
          <w:szCs w:val="28"/>
        </w:rPr>
      </w:pPr>
    </w:p>
    <w:sectPr w:rsidR="00491B30" w:rsidRPr="00C21A2B" w:rsidSect="00D725A6">
      <w:pgSz w:w="11906" w:h="16838"/>
      <w:pgMar w:top="567" w:right="567" w:bottom="907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1A2B"/>
    <w:rsid w:val="00491B30"/>
    <w:rsid w:val="00C2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21A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F8BDB3B460CEA6F627BD553498F086FE1004C28725F7DD665626BCF3A51D7A836DA3BD5F3F3763MBOD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0F8BDB3B460CEA6F627BD553498F086FE1004C28725F7DD665626BCF3A51D7A836DA3BD5F3F346BMBO0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F8BDB3B460CEA6F627BD553498F086FE1004C28725F7DD665626BCF3A51D7A836DA3BD5F3F3763MBOCK" TargetMode="External"/><Relationship Id="rId5" Type="http://schemas.openxmlformats.org/officeDocument/2006/relationships/hyperlink" Target="http://www.adm-sabinovo.ru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0F8BDB3B460CEA6F627BD553498F086FE1004C28725F7DD665626BCF3A51D7A836DA3BD5F3F3763MBOC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1178</Words>
  <Characters>6721</Characters>
  <Application>Microsoft Office Word</Application>
  <DocSecurity>0</DocSecurity>
  <Lines>56</Lines>
  <Paragraphs>15</Paragraphs>
  <ScaleCrop>false</ScaleCrop>
  <Company/>
  <LinksUpToDate>false</LinksUpToDate>
  <CharactersWithSpaces>7884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2019-04-17T12:52:00Z</dcterms:created>
  <dcterms:modified xsi:type="dcterms:W3CDTF">2019-04-17T12:53:00Z</dcterms:modified>
</cp:coreProperties>
</file>