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РОССИЙСКАЯ ФЕДЕРАЦИЯ</w:t>
      </w:r>
    </w:p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ИВАНОВСКАЯ ОБЛАСТЬ</w:t>
      </w:r>
    </w:p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ЛЕЖНЕВСКИЙ МУНИЦИПАЛЬНЫЙ РАЙОН</w:t>
      </w:r>
    </w:p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Совет Сабиновского сельского поселения</w:t>
      </w:r>
    </w:p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ПЕРВОГО СОЗЫВА</w:t>
      </w:r>
    </w:p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130B2F" w:rsidRDefault="00130B2F" w:rsidP="00130B2F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</w:t>
      </w:r>
    </w:p>
    <w:p w:rsidR="00130B2F" w:rsidRDefault="00130B2F" w:rsidP="00130B2F">
      <w:pPr>
        <w:pStyle w:val="ConsPlusTitle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27.03.2017 г.                                                                                                     №  12</w:t>
      </w:r>
    </w:p>
    <w:p w:rsidR="00130B2F" w:rsidRDefault="00130B2F" w:rsidP="00130B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30B2F" w:rsidRDefault="00130B2F" w:rsidP="00130B2F">
      <w:pPr>
        <w:jc w:val="center"/>
        <w:rPr>
          <w:b/>
          <w:sz w:val="24"/>
          <w:szCs w:val="24"/>
        </w:rPr>
      </w:pPr>
    </w:p>
    <w:p w:rsidR="00130B2F" w:rsidRDefault="00130B2F" w:rsidP="00130B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 </w:t>
      </w:r>
      <w:proofErr w:type="gramStart"/>
      <w:r>
        <w:rPr>
          <w:b/>
          <w:sz w:val="24"/>
          <w:szCs w:val="24"/>
        </w:rPr>
        <w:t>Порядка ведения перечня видов муниципального контроля</w:t>
      </w:r>
      <w:proofErr w:type="gramEnd"/>
      <w:r>
        <w:rPr>
          <w:b/>
          <w:sz w:val="24"/>
          <w:szCs w:val="24"/>
        </w:rPr>
        <w:t xml:space="preserve"> и органов местного самоуправления, уполномоченных на их осуществление, на территории Сабиновского сельского поселения</w:t>
      </w:r>
    </w:p>
    <w:p w:rsidR="00130B2F" w:rsidRDefault="00130B2F" w:rsidP="00130B2F">
      <w:pPr>
        <w:jc w:val="both"/>
        <w:rPr>
          <w:b/>
          <w:sz w:val="24"/>
          <w:szCs w:val="24"/>
        </w:rPr>
      </w:pPr>
    </w:p>
    <w:p w:rsidR="00130B2F" w:rsidRDefault="00130B2F" w:rsidP="00130B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руководствуясь Уставом Сабиновского сельского поселения, Совет Сабиновского  сельского поселения  </w:t>
      </w:r>
      <w:r>
        <w:rPr>
          <w:b/>
          <w:sz w:val="24"/>
          <w:szCs w:val="24"/>
        </w:rPr>
        <w:t>решил:</w:t>
      </w:r>
    </w:p>
    <w:p w:rsidR="00130B2F" w:rsidRDefault="00130B2F" w:rsidP="00130B2F">
      <w:pPr>
        <w:jc w:val="center"/>
        <w:rPr>
          <w:b/>
          <w:sz w:val="24"/>
          <w:szCs w:val="24"/>
        </w:rPr>
      </w:pPr>
    </w:p>
    <w:p w:rsidR="00130B2F" w:rsidRDefault="00130B2F" w:rsidP="00130B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Утвердить «Порядок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ведения перечня видов муниципального контроля и органов местного самоуправления, уполномоченных на их осуществление, на территории Сабиновского сельского поселения». (Приложение № 1)</w:t>
      </w:r>
    </w:p>
    <w:p w:rsidR="00130B2F" w:rsidRDefault="00130B2F" w:rsidP="00130B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Утвердить форму перечня видов муниципального контроля и органов местного самоуправления, уполномоченных на их осуществление. (Приложение № 2)</w:t>
      </w:r>
    </w:p>
    <w:p w:rsidR="00130B2F" w:rsidRDefault="00130B2F" w:rsidP="00130B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настоящее решение на информационном стенде в администрации Сабиновского сельского поселения и на официальном сайте в сети Интернет.</w:t>
      </w:r>
    </w:p>
    <w:p w:rsidR="00130B2F" w:rsidRDefault="00130B2F" w:rsidP="00130B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Решение вступает в силу с момента подписания и распространяет свое действие на взаимоотношения, возникшие с 01.01.2017 г.</w:t>
      </w:r>
    </w:p>
    <w:p w:rsidR="00130B2F" w:rsidRDefault="00130B2F" w:rsidP="00130B2F">
      <w:pPr>
        <w:jc w:val="both"/>
        <w:rPr>
          <w:sz w:val="24"/>
          <w:szCs w:val="24"/>
        </w:rPr>
      </w:pPr>
    </w:p>
    <w:p w:rsidR="00130B2F" w:rsidRDefault="00130B2F" w:rsidP="00130B2F">
      <w:pPr>
        <w:jc w:val="both"/>
        <w:rPr>
          <w:sz w:val="24"/>
          <w:szCs w:val="24"/>
        </w:rPr>
      </w:pPr>
    </w:p>
    <w:p w:rsidR="00130B2F" w:rsidRDefault="00130B2F" w:rsidP="00130B2F">
      <w:pPr>
        <w:jc w:val="both"/>
        <w:rPr>
          <w:sz w:val="24"/>
          <w:szCs w:val="24"/>
        </w:rPr>
      </w:pPr>
    </w:p>
    <w:p w:rsidR="00130B2F" w:rsidRDefault="00130B2F" w:rsidP="00130B2F">
      <w:pPr>
        <w:jc w:val="both"/>
        <w:rPr>
          <w:sz w:val="24"/>
          <w:szCs w:val="24"/>
        </w:rPr>
      </w:pP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Сабиновского сельского поселения:                                </w:t>
      </w:r>
      <w:proofErr w:type="spellStart"/>
      <w:r>
        <w:rPr>
          <w:sz w:val="24"/>
          <w:szCs w:val="24"/>
        </w:rPr>
        <w:t>О.Г.Лапочкина</w:t>
      </w:r>
      <w:proofErr w:type="spellEnd"/>
    </w:p>
    <w:p w:rsidR="00130B2F" w:rsidRDefault="00130B2F" w:rsidP="00130B2F">
      <w:pPr>
        <w:jc w:val="both"/>
        <w:rPr>
          <w:sz w:val="24"/>
          <w:szCs w:val="24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rPr>
          <w:color w:val="000000"/>
          <w:sz w:val="28"/>
          <w:szCs w:val="28"/>
        </w:rPr>
      </w:pPr>
    </w:p>
    <w:p w:rsidR="00130B2F" w:rsidRDefault="00130B2F" w:rsidP="00130B2F">
      <w:pPr>
        <w:jc w:val="both"/>
        <w:outlineLvl w:val="0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49"/>
        <w:gridCol w:w="222"/>
      </w:tblGrid>
      <w:tr w:rsidR="00130B2F" w:rsidTr="00130B2F">
        <w:tc>
          <w:tcPr>
            <w:tcW w:w="9336" w:type="dxa"/>
          </w:tcPr>
          <w:p w:rsidR="00130B2F" w:rsidRDefault="00130B2F">
            <w:pPr>
              <w:pStyle w:val="2"/>
              <w:tabs>
                <w:tab w:val="left" w:pos="18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0" w:type="auto"/>
          </w:tcPr>
          <w:p w:rsidR="00130B2F" w:rsidRDefault="00130B2F">
            <w:pPr>
              <w:pStyle w:val="2"/>
              <w:tabs>
                <w:tab w:val="left" w:pos="180"/>
              </w:tabs>
              <w:rPr>
                <w:b/>
                <w:szCs w:val="28"/>
              </w:rPr>
            </w:pPr>
          </w:p>
        </w:tc>
      </w:tr>
      <w:tr w:rsidR="00130B2F" w:rsidTr="00130B2F">
        <w:tc>
          <w:tcPr>
            <w:tcW w:w="9336" w:type="dxa"/>
            <w:hideMark/>
          </w:tcPr>
          <w:tbl>
            <w:tblPr>
              <w:tblW w:w="9639" w:type="dxa"/>
              <w:tblLook w:val="04A0"/>
            </w:tblPr>
            <w:tblGrid>
              <w:gridCol w:w="3828"/>
              <w:gridCol w:w="5811"/>
            </w:tblGrid>
            <w:tr w:rsidR="00130B2F">
              <w:trPr>
                <w:trHeight w:val="1078"/>
              </w:trPr>
              <w:tc>
                <w:tcPr>
                  <w:tcW w:w="3828" w:type="dxa"/>
                </w:tcPr>
                <w:p w:rsidR="00130B2F" w:rsidRDefault="00130B2F">
                  <w:pPr>
                    <w:pStyle w:val="2"/>
                    <w:tabs>
                      <w:tab w:val="left" w:pos="180"/>
                    </w:tabs>
                    <w:jc w:val="left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5811" w:type="dxa"/>
                </w:tcPr>
                <w:p w:rsidR="00130B2F" w:rsidRDefault="00130B2F">
                  <w:pPr>
                    <w:pStyle w:val="2"/>
                    <w:tabs>
                      <w:tab w:val="left" w:pos="180"/>
                    </w:tabs>
                    <w:jc w:val="left"/>
                    <w:rPr>
                      <w:sz w:val="24"/>
                      <w:szCs w:val="24"/>
                    </w:rPr>
                  </w:pPr>
                </w:p>
                <w:p w:rsidR="00130B2F" w:rsidRDefault="00130B2F">
                  <w:pPr>
                    <w:pStyle w:val="2"/>
                    <w:tabs>
                      <w:tab w:val="left" w:pos="180"/>
                    </w:tabs>
                    <w:jc w:val="left"/>
                    <w:rPr>
                      <w:sz w:val="24"/>
                      <w:szCs w:val="24"/>
                    </w:rPr>
                  </w:pPr>
                </w:p>
                <w:p w:rsidR="00130B2F" w:rsidRDefault="00130B2F">
                  <w:pPr>
                    <w:pStyle w:val="2"/>
                    <w:tabs>
                      <w:tab w:val="left" w:pos="180"/>
                    </w:tabs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 № 1</w:t>
                  </w:r>
                </w:p>
                <w:p w:rsidR="00130B2F" w:rsidRDefault="00130B2F">
                  <w:pPr>
                    <w:pStyle w:val="2"/>
                    <w:tabs>
                      <w:tab w:val="left" w:pos="180"/>
                    </w:tabs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 решению Совета Сабиновского </w:t>
                  </w:r>
                </w:p>
                <w:p w:rsidR="00130B2F" w:rsidRDefault="00130B2F">
                  <w:pPr>
                    <w:pStyle w:val="2"/>
                    <w:tabs>
                      <w:tab w:val="left" w:pos="180"/>
                    </w:tabs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сельского поселения </w:t>
                  </w:r>
                </w:p>
                <w:p w:rsidR="00130B2F" w:rsidRDefault="00130B2F">
                  <w:pPr>
                    <w:pStyle w:val="2"/>
                    <w:tabs>
                      <w:tab w:val="left" w:pos="180"/>
                    </w:tabs>
                    <w:jc w:val="right"/>
                    <w:rPr>
                      <w:b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от _____________ года  № _____</w:t>
                  </w:r>
                </w:p>
              </w:tc>
            </w:tr>
          </w:tbl>
          <w:p w:rsidR="00130B2F" w:rsidRDefault="00130B2F">
            <w:pPr>
              <w:pStyle w:val="2"/>
              <w:tabs>
                <w:tab w:val="left" w:pos="18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0" w:type="auto"/>
          </w:tcPr>
          <w:p w:rsidR="00130B2F" w:rsidRDefault="00130B2F">
            <w:pPr>
              <w:pStyle w:val="2"/>
              <w:tabs>
                <w:tab w:val="left" w:pos="180"/>
              </w:tabs>
              <w:rPr>
                <w:b/>
                <w:szCs w:val="28"/>
              </w:rPr>
            </w:pPr>
          </w:p>
        </w:tc>
      </w:tr>
      <w:tr w:rsidR="00130B2F" w:rsidTr="00130B2F">
        <w:tc>
          <w:tcPr>
            <w:tcW w:w="9336" w:type="dxa"/>
          </w:tcPr>
          <w:p w:rsidR="00130B2F" w:rsidRDefault="00130B2F">
            <w:pPr>
              <w:pStyle w:val="2"/>
              <w:tabs>
                <w:tab w:val="left" w:pos="180"/>
              </w:tabs>
              <w:ind w:right="-2517"/>
              <w:jc w:val="right"/>
              <w:rPr>
                <w:b/>
                <w:szCs w:val="28"/>
              </w:rPr>
            </w:pPr>
          </w:p>
        </w:tc>
        <w:tc>
          <w:tcPr>
            <w:tcW w:w="0" w:type="auto"/>
          </w:tcPr>
          <w:p w:rsidR="00130B2F" w:rsidRDefault="00130B2F">
            <w:pPr>
              <w:pStyle w:val="2"/>
              <w:tabs>
                <w:tab w:val="left" w:pos="180"/>
              </w:tabs>
              <w:rPr>
                <w:b/>
                <w:szCs w:val="28"/>
              </w:rPr>
            </w:pPr>
          </w:p>
        </w:tc>
      </w:tr>
    </w:tbl>
    <w:p w:rsidR="00130B2F" w:rsidRDefault="00130B2F" w:rsidP="00130B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ведения перечня видов муниципального контроля и органов местного самоуправления, уполномоченных на их осуществление, на территории Сабиновского сельского поселения </w:t>
      </w:r>
    </w:p>
    <w:p w:rsidR="00130B2F" w:rsidRDefault="00130B2F" w:rsidP="00130B2F">
      <w:pPr>
        <w:jc w:val="center"/>
        <w:rPr>
          <w:b/>
          <w:sz w:val="24"/>
          <w:szCs w:val="24"/>
        </w:rPr>
      </w:pPr>
    </w:p>
    <w:p w:rsidR="00130B2F" w:rsidRDefault="00130B2F" w:rsidP="00130B2F">
      <w:pPr>
        <w:jc w:val="center"/>
        <w:rPr>
          <w:b/>
          <w:sz w:val="24"/>
          <w:szCs w:val="24"/>
        </w:rPr>
      </w:pP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Порядок ведения перечня видов муниципального контроля и органов местного самоуправления, уполномоченных на их осуществление, на территории Сабиновского сельского поселения (далее – Порядок) разработан в целях обеспечения соблюдения прав юридических лиц и индивидуальных предпринимателей при осуществлении муниципального контроля на территории Сабиновского сельского поселения,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  <w:proofErr w:type="gramEnd"/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Сабиновского сельского поселения (далее – Перечень).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2. Перечень видов муниципального контроля и органов местного самоуправления Сабиновского сельского поселения, уполномоченных на их осуществление, представляет собой систематизированный свод сведений: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- о видах муниципального контроля, осуществляемого органами местного самоуправления Сабиновского сельского поселения;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- об органах местного самоуправления Сабиновского сельского поселения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уполномоченных на их осуществление соответствующих видов муниципального контроля на территории Сабиновского сельского поселения.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 Формирование и ведение Перечня осуществляется администрацией Сабиновского сельского поселения на основании нормативных правовых актов о принятии, прекращении действия или изменении правовых норм, наделяющих орган местного самоуправления полномочиями по осуществлению соответствующего вида муниципального контроля по форме согласно приложению № 2  к настоящему Порядку.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Ведение Перечня включает в себя следующие процедуры: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- включение в Перечень сведений с присвоением регистрационного номера;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Внесение изменений в сведения, содержащиеся в Перечне;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- исключение сведений из Перечня.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В Перечень включается следующая информация: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- наименование вида муниципального контроля;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- 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полномочиями);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- реквизиты нормативных правовых актов Российской Федерации, Ивановской области, муниципальных правовых актов, регулирующих соответствующий вид муниципального контроля (в действующей редакции).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4. Основанием для внесения изменений в сведения, содержащихся в Перечне, либо исключения сведений из перечня является принятие нормативного правового акта о введении в действие, прекращении действия или изменении правовых норм, наделяющих орган местного самоуправления Сабиновского сельского поселения полномочиями по осуществлению соответствующего муниципального контроля.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Внесение изменений в Перечень осуществляется в течение 10 (десяти) рабочих дней со дня принятия (издания) муниципального правового акта органа местного самоуправления, предусмотренного пунктом 3 настоящего Порядка, или внесения в него изменений.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5. Ответственность за своевременную актуализацию и достоверность сведений Перечня несет администрация Сабиновского сельского поселения.</w:t>
      </w:r>
    </w:p>
    <w:p w:rsidR="00130B2F" w:rsidRDefault="00130B2F" w:rsidP="00130B2F">
      <w:pPr>
        <w:jc w:val="both"/>
        <w:rPr>
          <w:sz w:val="24"/>
          <w:szCs w:val="24"/>
        </w:rPr>
      </w:pPr>
      <w:r>
        <w:rPr>
          <w:sz w:val="24"/>
          <w:szCs w:val="24"/>
        </w:rPr>
        <w:t>6.  Актуальная версия Перечня подлежит размещению на официальном сайте Сабиновского сельского поселения в сети «Интернет»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10 рабочих  дней со дня внесения соответствующих  изменений в Перечень.</w:t>
      </w:r>
    </w:p>
    <w:p w:rsidR="00130B2F" w:rsidRDefault="00130B2F" w:rsidP="00130B2F">
      <w:pPr>
        <w:jc w:val="both"/>
        <w:rPr>
          <w:sz w:val="28"/>
          <w:szCs w:val="28"/>
        </w:rPr>
      </w:pPr>
    </w:p>
    <w:p w:rsidR="00130B2F" w:rsidRDefault="00130B2F" w:rsidP="00130B2F">
      <w:pPr>
        <w:jc w:val="both"/>
        <w:rPr>
          <w:sz w:val="28"/>
          <w:szCs w:val="28"/>
        </w:rPr>
      </w:pPr>
    </w:p>
    <w:p w:rsidR="00130B2F" w:rsidRDefault="00130B2F" w:rsidP="00130B2F">
      <w:pPr>
        <w:jc w:val="both"/>
        <w:rPr>
          <w:sz w:val="28"/>
          <w:szCs w:val="28"/>
        </w:rPr>
      </w:pPr>
    </w:p>
    <w:p w:rsidR="00130B2F" w:rsidRDefault="00130B2F" w:rsidP="00130B2F">
      <w:pPr>
        <w:jc w:val="both"/>
        <w:rPr>
          <w:sz w:val="28"/>
          <w:szCs w:val="28"/>
        </w:rPr>
      </w:pPr>
    </w:p>
    <w:p w:rsidR="00130B2F" w:rsidRDefault="00130B2F" w:rsidP="00130B2F">
      <w:pPr>
        <w:jc w:val="both"/>
        <w:rPr>
          <w:sz w:val="28"/>
          <w:szCs w:val="28"/>
        </w:rPr>
      </w:pPr>
    </w:p>
    <w:p w:rsidR="00130B2F" w:rsidRDefault="00130B2F" w:rsidP="00130B2F">
      <w:pPr>
        <w:jc w:val="both"/>
        <w:rPr>
          <w:sz w:val="28"/>
          <w:szCs w:val="28"/>
        </w:rPr>
      </w:pPr>
    </w:p>
    <w:p w:rsidR="00130B2F" w:rsidRDefault="00130B2F" w:rsidP="00130B2F">
      <w:pPr>
        <w:ind w:left="4500"/>
        <w:jc w:val="both"/>
        <w:rPr>
          <w:sz w:val="20"/>
          <w:szCs w:val="20"/>
        </w:rPr>
      </w:pPr>
    </w:p>
    <w:p w:rsidR="00130B2F" w:rsidRDefault="00130B2F" w:rsidP="00130B2F">
      <w:pPr>
        <w:ind w:left="4500"/>
        <w:jc w:val="both"/>
      </w:pPr>
    </w:p>
    <w:p w:rsidR="00130B2F" w:rsidRDefault="00130B2F" w:rsidP="00130B2F">
      <w:pPr>
        <w:pStyle w:val="2"/>
        <w:tabs>
          <w:tab w:val="left" w:pos="18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130B2F" w:rsidRDefault="00130B2F" w:rsidP="00130B2F">
      <w:pPr>
        <w:pStyle w:val="2"/>
        <w:tabs>
          <w:tab w:val="left" w:pos="18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Сабиновского </w:t>
      </w:r>
    </w:p>
    <w:p w:rsidR="00130B2F" w:rsidRDefault="00130B2F" w:rsidP="00130B2F">
      <w:pPr>
        <w:pStyle w:val="2"/>
        <w:tabs>
          <w:tab w:val="left" w:pos="18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130B2F" w:rsidRDefault="00130B2F" w:rsidP="00130B2F">
      <w:pPr>
        <w:jc w:val="right"/>
        <w:rPr>
          <w:sz w:val="28"/>
          <w:szCs w:val="28"/>
        </w:rPr>
      </w:pPr>
      <w:r>
        <w:rPr>
          <w:sz w:val="24"/>
          <w:szCs w:val="24"/>
        </w:rPr>
        <w:t>от _____________ года  № _____</w:t>
      </w:r>
    </w:p>
    <w:p w:rsidR="00130B2F" w:rsidRDefault="00130B2F" w:rsidP="00130B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</w:p>
    <w:p w:rsidR="00130B2F" w:rsidRDefault="00130B2F" w:rsidP="00130B2F">
      <w:pPr>
        <w:ind w:left="660"/>
        <w:jc w:val="center"/>
        <w:rPr>
          <w:sz w:val="28"/>
          <w:szCs w:val="28"/>
        </w:rPr>
      </w:pPr>
      <w:r>
        <w:rPr>
          <w:b/>
          <w:sz w:val="24"/>
          <w:szCs w:val="24"/>
        </w:rPr>
        <w:t>видов муниципального контроля и органов местного самоуправления, уполномоченных на их осуществление, на территории Сабиновского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700"/>
        <w:gridCol w:w="3420"/>
        <w:gridCol w:w="2393"/>
      </w:tblGrid>
      <w:tr w:rsidR="00130B2F" w:rsidTr="00130B2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Наименование вида муниципального контроля, осуществляемого органами местного самоуправления Сабиновского сельского поселения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</w:t>
            </w:r>
            <w:r>
              <w:lastRenderedPageBreak/>
              <w:t>полномочиями)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jc w:val="both"/>
            </w:pPr>
            <w:r>
              <w:lastRenderedPageBreak/>
              <w:t xml:space="preserve">Реквизиты нормативных правовых актов Российской Федерации, Ивановской области, муниципальных правовых, регулирующих соответствующий вид </w:t>
            </w:r>
            <w:r>
              <w:lastRenderedPageBreak/>
              <w:t>муниципального контроля</w:t>
            </w:r>
          </w:p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30B2F" w:rsidTr="00130B2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</w:t>
            </w:r>
          </w:p>
        </w:tc>
      </w:tr>
      <w:tr w:rsidR="00130B2F" w:rsidTr="00130B2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30B2F" w:rsidTr="00130B2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30B2F" w:rsidTr="00130B2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30B2F" w:rsidTr="00130B2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2F" w:rsidRDefault="00130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30B2F" w:rsidRDefault="00130B2F" w:rsidP="00130B2F">
      <w:pPr>
        <w:jc w:val="both"/>
        <w:rPr>
          <w:sz w:val="28"/>
          <w:szCs w:val="28"/>
        </w:rPr>
      </w:pPr>
    </w:p>
    <w:p w:rsidR="00130B2F" w:rsidRDefault="00130B2F" w:rsidP="00130B2F">
      <w:pPr>
        <w:rPr>
          <w:sz w:val="20"/>
          <w:szCs w:val="20"/>
        </w:rPr>
      </w:pPr>
    </w:p>
    <w:p w:rsidR="00E12DE3" w:rsidRDefault="00E12DE3"/>
    <w:sectPr w:rsidR="00E1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6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B2F"/>
    <w:rsid w:val="00130B2F"/>
    <w:rsid w:val="00E1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2017-03-29T13:52:00Z</dcterms:created>
  <dcterms:modified xsi:type="dcterms:W3CDTF">2017-03-29T13:52:00Z</dcterms:modified>
</cp:coreProperties>
</file>