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5BB4" w:rsidRPr="002E126B" w:rsidRDefault="00BD5BB4">
      <w:pPr>
        <w:jc w:val="center"/>
        <w:rPr>
          <w:b/>
        </w:rPr>
      </w:pPr>
      <w:r w:rsidRPr="002E126B">
        <w:rPr>
          <w:b/>
        </w:rPr>
        <w:t>ИНФОРМАЦИОННОЕ СООБЩЕНИЕ</w:t>
      </w:r>
    </w:p>
    <w:p w:rsidR="00BD5BB4" w:rsidRPr="002E126B" w:rsidRDefault="00BD5BB4">
      <w:pPr>
        <w:rPr>
          <w:b/>
        </w:rPr>
      </w:pPr>
    </w:p>
    <w:p w:rsidR="00BD5BB4" w:rsidRPr="002E126B" w:rsidRDefault="00EA25E4" w:rsidP="002B7D7C">
      <w:pPr>
        <w:suppressAutoHyphens w:val="0"/>
        <w:ind w:right="368"/>
        <w:jc w:val="center"/>
        <w:rPr>
          <w:b/>
        </w:rPr>
      </w:pPr>
      <w:r w:rsidRPr="00A12B41">
        <w:rPr>
          <w:b/>
        </w:rPr>
        <w:t>Администрация Сабиновского сельского поселения Лежневского муниципального района Ивановской области</w:t>
      </w:r>
      <w:r>
        <w:rPr>
          <w:b/>
        </w:rPr>
        <w:t xml:space="preserve">сообщает о проведении </w:t>
      </w:r>
      <w:r w:rsidR="002B7D7C" w:rsidRPr="002E126B">
        <w:rPr>
          <w:b/>
        </w:rPr>
        <w:t>продаж</w:t>
      </w:r>
      <w:r w:rsidR="002B7D7C">
        <w:rPr>
          <w:b/>
        </w:rPr>
        <w:t>и</w:t>
      </w:r>
      <w:r>
        <w:rPr>
          <w:b/>
        </w:rPr>
        <w:t>нежилых помещений</w:t>
      </w:r>
      <w:r w:rsidR="002B7D7C">
        <w:rPr>
          <w:b/>
        </w:rPr>
        <w:t xml:space="preserve"> посредством публичного предложения</w:t>
      </w:r>
      <w:r w:rsidR="00BD5BB4" w:rsidRPr="002E126B">
        <w:rPr>
          <w:b/>
        </w:rPr>
        <w:t xml:space="preserve"> в электронной форме</w:t>
      </w:r>
    </w:p>
    <w:p w:rsidR="00BD5BB4" w:rsidRPr="002E126B" w:rsidRDefault="00BD5BB4">
      <w:pPr>
        <w:ind w:left="-567" w:right="423" w:firstLine="567"/>
        <w:jc w:val="both"/>
        <w:rPr>
          <w:b/>
        </w:rPr>
      </w:pPr>
    </w:p>
    <w:p w:rsidR="00BD5BB4" w:rsidRPr="006E21B6" w:rsidRDefault="006D1DC9">
      <w:pPr>
        <w:pStyle w:val="ab"/>
        <w:suppressLineNumbers w:val="0"/>
        <w:suppressAutoHyphens w:val="0"/>
        <w:spacing w:before="0" w:after="0"/>
        <w:ind w:left="-567" w:right="-2" w:firstLine="567"/>
        <w:jc w:val="both"/>
        <w:rPr>
          <w:color w:val="FF0000"/>
        </w:rPr>
      </w:pPr>
      <w:r w:rsidRPr="00666C8D">
        <w:rPr>
          <w:b/>
          <w:i w:val="0"/>
        </w:rPr>
        <w:t xml:space="preserve">1. </w:t>
      </w:r>
      <w:r w:rsidR="00BD5BB4" w:rsidRPr="00666C8D">
        <w:rPr>
          <w:b/>
          <w:i w:val="0"/>
        </w:rPr>
        <w:t xml:space="preserve">Основание проведения торгов — </w:t>
      </w:r>
      <w:r w:rsidR="00BD5BB4" w:rsidRPr="00666C8D">
        <w:rPr>
          <w:i w:val="0"/>
        </w:rPr>
        <w:t xml:space="preserve">Федеральный закон от 21.12.2001 №178-ФЗ «О приватизации государственного и муниципального имущества», Постановление Правительства РФ от 27.08.2012 №860 «Об организации и проведении продажи государственного или муниципального имущества в электронной </w:t>
      </w:r>
      <w:r w:rsidR="00AD5287" w:rsidRPr="00666C8D">
        <w:rPr>
          <w:i w:val="0"/>
        </w:rPr>
        <w:t>форме»</w:t>
      </w:r>
      <w:r w:rsidR="00666C8D" w:rsidRPr="00666C8D">
        <w:rPr>
          <w:i w:val="0"/>
        </w:rPr>
        <w:t xml:space="preserve">, Решение Совета Сабиновского сельского поселения Лежневского муниципального района Ивановской области №27 от 27.09.2023г. «Об условиях приватизации недвижимого имущества», Решение Совета Сабиновского сельского поселения Лежневского муниципального района Ивановской области №26 от 27.09.2023г. «О внесении изменений в Решение </w:t>
      </w:r>
      <w:r w:rsidR="003E6CCB">
        <w:rPr>
          <w:i w:val="0"/>
        </w:rPr>
        <w:t>С</w:t>
      </w:r>
      <w:r w:rsidR="00666C8D" w:rsidRPr="00666C8D">
        <w:rPr>
          <w:i w:val="0"/>
        </w:rPr>
        <w:t>овета Сабиновского сельского поселения от 20.04.2023 №11 «Об утверждении прогнозного плана (программы) приватизации муниципального имущества Сабиновского сельского поселения на текущий 2023 год и очередной</w:t>
      </w:r>
      <w:r w:rsidR="00666C8D">
        <w:rPr>
          <w:i w:val="0"/>
        </w:rPr>
        <w:t xml:space="preserve"> 2024 год».</w:t>
      </w:r>
    </w:p>
    <w:p w:rsidR="00AD5287" w:rsidRDefault="00AD5287" w:rsidP="00AD5287">
      <w:pPr>
        <w:pStyle w:val="af7"/>
        <w:ind w:left="-567" w:right="0" w:firstLine="567"/>
        <w:jc w:val="both"/>
        <w:rPr>
          <w:lang w:val="ru-RU"/>
        </w:rPr>
      </w:pPr>
    </w:p>
    <w:p w:rsidR="00EA25E4" w:rsidRPr="00BD5BB4" w:rsidRDefault="006D1DC9" w:rsidP="00EA25E4">
      <w:pPr>
        <w:pStyle w:val="ab"/>
        <w:suppressLineNumbers w:val="0"/>
        <w:suppressAutoHyphens w:val="0"/>
        <w:spacing w:before="0" w:after="0"/>
        <w:ind w:left="-567" w:firstLine="567"/>
        <w:jc w:val="both"/>
        <w:rPr>
          <w:b/>
          <w:color w:val="FFFFFF"/>
          <w:lang/>
        </w:rPr>
      </w:pPr>
      <w:r w:rsidRPr="00EA25E4">
        <w:rPr>
          <w:b/>
          <w:i w:val="0"/>
        </w:rPr>
        <w:t>2.</w:t>
      </w:r>
      <w:r w:rsidR="00EA25E4" w:rsidRPr="002E126B">
        <w:rPr>
          <w:b/>
          <w:i w:val="0"/>
        </w:rPr>
        <w:t xml:space="preserve">Собственник выставляемого на торги муниципального имущества — </w:t>
      </w:r>
      <w:r w:rsidR="00EA25E4">
        <w:rPr>
          <w:i w:val="0"/>
        </w:rPr>
        <w:t>Сабиновское сельское</w:t>
      </w:r>
      <w:r w:rsidR="00EA25E4" w:rsidRPr="002E126B">
        <w:rPr>
          <w:i w:val="0"/>
        </w:rPr>
        <w:t xml:space="preserve"> поселение </w:t>
      </w:r>
      <w:r w:rsidR="00EA25E4">
        <w:rPr>
          <w:i w:val="0"/>
        </w:rPr>
        <w:t>Лежневского</w:t>
      </w:r>
      <w:r w:rsidR="00EA25E4" w:rsidRPr="002E126B">
        <w:rPr>
          <w:i w:val="0"/>
        </w:rPr>
        <w:t>муниципального района Ивановской области</w:t>
      </w:r>
    </w:p>
    <w:p w:rsidR="00EA25E4" w:rsidRPr="002E126B" w:rsidRDefault="00EA25E4" w:rsidP="00EA25E4">
      <w:pPr>
        <w:ind w:right="-1"/>
        <w:jc w:val="both"/>
        <w:rPr>
          <w:b/>
          <w:i/>
          <w:lang/>
        </w:rPr>
      </w:pPr>
    </w:p>
    <w:p w:rsidR="00EA25E4" w:rsidRPr="00746AC1" w:rsidRDefault="00EA25E4" w:rsidP="00EA25E4">
      <w:pPr>
        <w:ind w:left="-567" w:firstLine="567"/>
        <w:jc w:val="both"/>
        <w:rPr>
          <w:b/>
          <w:lang w:eastAsia="ar-SA"/>
        </w:rPr>
      </w:pPr>
      <w:r w:rsidRPr="00746AC1">
        <w:rPr>
          <w:b/>
        </w:rPr>
        <w:t>Продавец имущества</w:t>
      </w:r>
      <w:r w:rsidRPr="002E126B">
        <w:rPr>
          <w:b/>
          <w:i/>
        </w:rPr>
        <w:t xml:space="preserve"> -</w:t>
      </w:r>
      <w:r w:rsidRPr="00746AC1">
        <w:rPr>
          <w:b/>
          <w:bCs/>
          <w:lang w:eastAsia="ar-SA"/>
        </w:rPr>
        <w:t>Администрация Сабиновского сельского поселения Лежневского муниципального района Ивановской области</w:t>
      </w:r>
    </w:p>
    <w:p w:rsidR="00EA25E4" w:rsidRPr="00746AC1" w:rsidRDefault="00EA25E4" w:rsidP="00EA25E4">
      <w:pPr>
        <w:suppressAutoHyphens w:val="0"/>
        <w:ind w:left="-567" w:firstLine="567"/>
        <w:jc w:val="both"/>
        <w:rPr>
          <w:b/>
          <w:lang w:eastAsia="ar-SA"/>
        </w:rPr>
      </w:pPr>
      <w:r w:rsidRPr="00746AC1">
        <w:rPr>
          <w:lang w:eastAsia="ar-SA"/>
        </w:rPr>
        <w:t>Место нахождения/почтовый адрес: 155126, Ивановская область, Лежневский район, д. Сабиново, ул. Мичурина, д. 1а.</w:t>
      </w:r>
    </w:p>
    <w:p w:rsidR="00EA25E4" w:rsidRPr="00746AC1" w:rsidRDefault="00EA25E4" w:rsidP="00EA25E4">
      <w:pPr>
        <w:suppressAutoHyphens w:val="0"/>
        <w:ind w:left="-567" w:firstLine="567"/>
        <w:jc w:val="both"/>
        <w:rPr>
          <w:b/>
          <w:lang w:eastAsia="ar-SA"/>
        </w:rPr>
      </w:pPr>
      <w:r w:rsidRPr="00746AC1">
        <w:rPr>
          <w:lang w:eastAsia="ar-SA"/>
        </w:rPr>
        <w:t xml:space="preserve">Номер контактного </w:t>
      </w:r>
      <w:r w:rsidRPr="00746AC1">
        <w:rPr>
          <w:color w:val="000000"/>
          <w:lang w:eastAsia="ar-SA"/>
        </w:rPr>
        <w:t xml:space="preserve">телефона/факса: </w:t>
      </w:r>
      <w:hyperlink r:id="rId7" w:history="1">
        <w:r w:rsidRPr="00746AC1">
          <w:rPr>
            <w:color w:val="000000"/>
            <w:shd w:val="clear" w:color="auto" w:fill="FFFFFF"/>
            <w:lang w:eastAsia="ar-SA"/>
          </w:rPr>
          <w:t>8 (4932) 34-60-75</w:t>
        </w:r>
      </w:hyperlink>
    </w:p>
    <w:p w:rsidR="00EA25E4" w:rsidRPr="00746AC1" w:rsidRDefault="00EA25E4" w:rsidP="00EA25E4">
      <w:pPr>
        <w:suppressAutoHyphens w:val="0"/>
        <w:ind w:left="-567" w:firstLine="567"/>
        <w:jc w:val="both"/>
        <w:rPr>
          <w:b/>
          <w:color w:val="000000"/>
          <w:lang w:eastAsia="ar-SA"/>
        </w:rPr>
      </w:pPr>
      <w:r w:rsidRPr="00746AC1">
        <w:rPr>
          <w:color w:val="000000"/>
          <w:lang w:eastAsia="ar-SA"/>
        </w:rPr>
        <w:t xml:space="preserve">Адрес электронной почты: </w:t>
      </w:r>
      <w:hyperlink r:id="rId8" w:history="1">
        <w:r w:rsidRPr="00746AC1">
          <w:rPr>
            <w:color w:val="000000"/>
            <w:lang w:eastAsia="ar-SA"/>
          </w:rPr>
          <w:t>sabinovo@mail.ru</w:t>
        </w:r>
      </w:hyperlink>
    </w:p>
    <w:p w:rsidR="00EA25E4" w:rsidRPr="00746AC1" w:rsidRDefault="00EA25E4" w:rsidP="00EA25E4">
      <w:pPr>
        <w:suppressAutoHyphens w:val="0"/>
        <w:ind w:left="-567" w:firstLine="567"/>
        <w:jc w:val="both"/>
        <w:rPr>
          <w:b/>
          <w:lang w:eastAsia="ar-SA"/>
        </w:rPr>
      </w:pPr>
      <w:r w:rsidRPr="00746AC1">
        <w:rPr>
          <w:lang w:eastAsia="ar-SA"/>
        </w:rPr>
        <w:t>Контактное лицо: Олеськив Наталья Андреевна</w:t>
      </w:r>
    </w:p>
    <w:p w:rsidR="00AD5287" w:rsidRPr="008E3A4B" w:rsidRDefault="00AD5287" w:rsidP="00EA25E4">
      <w:pPr>
        <w:pStyle w:val="af7"/>
        <w:ind w:left="-567" w:right="0" w:firstLine="567"/>
        <w:jc w:val="both"/>
      </w:pPr>
    </w:p>
    <w:p w:rsidR="00BD5BB4" w:rsidRPr="002E126B" w:rsidRDefault="00BD5BB4" w:rsidP="00AD5287">
      <w:pPr>
        <w:pStyle w:val="TableContents"/>
        <w:jc w:val="both"/>
        <w:rPr>
          <w:rFonts w:ascii="Times New Roman" w:hAnsi="Times New Roman" w:cs="Times New Roman"/>
          <w:lang w:val="ru-RU"/>
        </w:rPr>
      </w:pPr>
    </w:p>
    <w:p w:rsidR="00BD5BB4" w:rsidRPr="002E126B" w:rsidRDefault="006D1DC9">
      <w:pPr>
        <w:pStyle w:val="TableContents"/>
        <w:ind w:left="-567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3. </w:t>
      </w:r>
      <w:r w:rsidR="00BD5BB4" w:rsidRPr="002E126B">
        <w:rPr>
          <w:rFonts w:ascii="Times New Roman" w:hAnsi="Times New Roman" w:cs="Times New Roman"/>
          <w:b/>
          <w:lang w:val="ru-RU"/>
        </w:rPr>
        <w:t>Организатор торгов</w:t>
      </w:r>
      <w:r w:rsidR="00BD5BB4" w:rsidRPr="002E126B">
        <w:rPr>
          <w:rFonts w:ascii="Times New Roman" w:hAnsi="Times New Roman" w:cs="Times New Roman"/>
          <w:lang w:val="ru-RU"/>
        </w:rPr>
        <w:t xml:space="preserve"> – Общество с ограниченной ответственностью «Специализированная организация «Торги-Инфо»</w:t>
      </w:r>
    </w:p>
    <w:p w:rsidR="00BD5BB4" w:rsidRPr="002E126B" w:rsidRDefault="00BD5BB4">
      <w:pPr>
        <w:pStyle w:val="TableContents"/>
        <w:ind w:left="-567" w:firstLine="567"/>
        <w:jc w:val="both"/>
        <w:rPr>
          <w:rFonts w:ascii="Times New Roman" w:hAnsi="Times New Roman" w:cs="Times New Roman"/>
          <w:bCs/>
          <w:lang w:val="ru-RU"/>
        </w:rPr>
      </w:pPr>
      <w:r w:rsidRPr="002E126B">
        <w:rPr>
          <w:rFonts w:ascii="Times New Roman" w:hAnsi="Times New Roman" w:cs="Times New Roman"/>
          <w:lang w:val="ru-RU"/>
        </w:rPr>
        <w:t>Место нахождения, почтовый адрес: 153000, Ивановская обл., г. Иваново, ул. Красной Армии, д. 1, оф. 8</w:t>
      </w:r>
    </w:p>
    <w:p w:rsidR="00BD5BB4" w:rsidRPr="002E126B" w:rsidRDefault="00BD5BB4">
      <w:pPr>
        <w:pStyle w:val="TableContents"/>
        <w:ind w:left="-567" w:firstLine="567"/>
        <w:jc w:val="both"/>
        <w:rPr>
          <w:rFonts w:ascii="Times New Roman" w:hAnsi="Times New Roman" w:cs="Times New Roman"/>
          <w:bCs/>
          <w:lang w:val="ru-RU"/>
        </w:rPr>
      </w:pPr>
      <w:r w:rsidRPr="002E126B">
        <w:rPr>
          <w:rFonts w:ascii="Times New Roman" w:hAnsi="Times New Roman" w:cs="Times New Roman"/>
          <w:bCs/>
          <w:lang w:val="ru-RU"/>
        </w:rPr>
        <w:t xml:space="preserve">Адрес электронной почты: </w:t>
      </w:r>
      <w:r w:rsidRPr="002E126B">
        <w:rPr>
          <w:rFonts w:ascii="Times New Roman" w:hAnsi="Times New Roman" w:cs="Times New Roman"/>
        </w:rPr>
        <w:t>tender</w:t>
      </w:r>
      <w:r w:rsidRPr="002E126B">
        <w:rPr>
          <w:rFonts w:ascii="Times New Roman" w:hAnsi="Times New Roman" w:cs="Times New Roman"/>
          <w:lang w:val="ru-RU"/>
        </w:rPr>
        <w:t>.</w:t>
      </w:r>
      <w:r w:rsidRPr="002E126B">
        <w:rPr>
          <w:rFonts w:ascii="Times New Roman" w:hAnsi="Times New Roman" w:cs="Times New Roman"/>
        </w:rPr>
        <w:t>ivanovo</w:t>
      </w:r>
      <w:r w:rsidRPr="002E126B">
        <w:rPr>
          <w:rFonts w:ascii="Times New Roman" w:hAnsi="Times New Roman" w:cs="Times New Roman"/>
          <w:lang w:val="ru-RU"/>
        </w:rPr>
        <w:t>@</w:t>
      </w:r>
      <w:r w:rsidRPr="002E126B">
        <w:rPr>
          <w:rFonts w:ascii="Times New Roman" w:hAnsi="Times New Roman" w:cs="Times New Roman"/>
        </w:rPr>
        <w:t>mail</w:t>
      </w:r>
      <w:r w:rsidRPr="002E126B">
        <w:rPr>
          <w:rFonts w:ascii="Times New Roman" w:hAnsi="Times New Roman" w:cs="Times New Roman"/>
          <w:lang w:val="ru-RU"/>
        </w:rPr>
        <w:t>.</w:t>
      </w:r>
      <w:r w:rsidRPr="002E126B">
        <w:rPr>
          <w:rFonts w:ascii="Times New Roman" w:hAnsi="Times New Roman" w:cs="Times New Roman"/>
        </w:rPr>
        <w:t>ru</w:t>
      </w:r>
    </w:p>
    <w:p w:rsidR="00740A9F" w:rsidRPr="00740A9F" w:rsidRDefault="00BD5BB4" w:rsidP="00740A9F">
      <w:pPr>
        <w:pStyle w:val="TableContents"/>
        <w:ind w:left="-567" w:firstLine="567"/>
        <w:jc w:val="both"/>
        <w:rPr>
          <w:rFonts w:cs="Times New Roman" w:hint="eastAsia"/>
          <w:lang w:val="ru-RU"/>
        </w:rPr>
      </w:pPr>
      <w:r w:rsidRPr="002E126B">
        <w:rPr>
          <w:rFonts w:ascii="Times New Roman" w:hAnsi="Times New Roman" w:cs="Times New Roman"/>
          <w:bCs/>
          <w:lang w:val="ru-RU"/>
        </w:rPr>
        <w:t xml:space="preserve">Номер контактного телефона: </w:t>
      </w:r>
      <w:r w:rsidR="00292CD7">
        <w:rPr>
          <w:rFonts w:ascii="Times New Roman" w:hAnsi="Times New Roman" w:cs="Times New Roman"/>
          <w:lang w:val="ru-RU"/>
        </w:rPr>
        <w:t xml:space="preserve">8 </w:t>
      </w:r>
      <w:r w:rsidRPr="002E126B">
        <w:rPr>
          <w:rFonts w:ascii="Times New Roman" w:hAnsi="Times New Roman" w:cs="Times New Roman"/>
          <w:lang w:val="ru-RU"/>
        </w:rPr>
        <w:t>(4932) 93-98-59</w:t>
      </w:r>
    </w:p>
    <w:p w:rsidR="00740A9F" w:rsidRPr="002E126B" w:rsidRDefault="00740A9F" w:rsidP="00740A9F">
      <w:pPr>
        <w:pStyle w:val="TableContents"/>
        <w:ind w:left="-567" w:firstLine="567"/>
        <w:jc w:val="both"/>
        <w:rPr>
          <w:rFonts w:cs="Times New Roman" w:hint="eastAsia"/>
          <w:lang w:val="ru-RU"/>
        </w:rPr>
      </w:pPr>
      <w:r w:rsidRPr="002E126B">
        <w:rPr>
          <w:rFonts w:ascii="Times New Roman" w:hAnsi="Times New Roman" w:cs="Times New Roman"/>
          <w:bCs/>
          <w:lang w:val="ru-RU"/>
        </w:rPr>
        <w:t>Ответственное должностное лицо организатора торгов:</w:t>
      </w:r>
      <w:r w:rsidRPr="002E126B">
        <w:rPr>
          <w:rFonts w:ascii="Times New Roman" w:hAnsi="Times New Roman" w:cs="Times New Roman"/>
          <w:lang w:val="ru-RU"/>
        </w:rPr>
        <w:t>Журихина Мария Юрьевна</w:t>
      </w:r>
    </w:p>
    <w:p w:rsidR="00740A9F" w:rsidRPr="00740A9F" w:rsidRDefault="00740A9F" w:rsidP="00740A9F">
      <w:pPr>
        <w:pStyle w:val="TableContents"/>
        <w:ind w:left="-567" w:firstLine="567"/>
        <w:jc w:val="both"/>
        <w:rPr>
          <w:rFonts w:hint="eastAsia"/>
          <w:lang w:val="ru-RU"/>
        </w:rPr>
      </w:pPr>
    </w:p>
    <w:p w:rsidR="006E21B6" w:rsidRPr="006E21B6" w:rsidRDefault="006D1DC9" w:rsidP="00AD5287">
      <w:pPr>
        <w:ind w:left="-567" w:right="-1" w:firstLine="567"/>
        <w:jc w:val="both"/>
        <w:rPr>
          <w:color w:val="FF0000"/>
        </w:rPr>
      </w:pPr>
      <w:r>
        <w:rPr>
          <w:b/>
        </w:rPr>
        <w:t xml:space="preserve">4. </w:t>
      </w:r>
      <w:r w:rsidR="00BD5BB4" w:rsidRPr="00697411">
        <w:rPr>
          <w:b/>
        </w:rPr>
        <w:t>Электронная площадка -</w:t>
      </w:r>
      <w:r w:rsidR="00AD5287" w:rsidRPr="00D3751A">
        <w:rPr>
          <w:b/>
        </w:rPr>
        <w:t>ООО «РТС-тендер»</w:t>
      </w:r>
      <w:r w:rsidR="00AD5287">
        <w:rPr>
          <w:b/>
        </w:rPr>
        <w:t xml:space="preserve"> (</w:t>
      </w:r>
      <w:r w:rsidR="00AD5287" w:rsidRPr="00D3751A">
        <w:t>https://it2.rts-tender.ru</w:t>
      </w:r>
      <w:r w:rsidR="00AD5287">
        <w:t>).</w:t>
      </w:r>
    </w:p>
    <w:p w:rsidR="00BD5BB4" w:rsidRPr="002E126B" w:rsidRDefault="00BD5BB4">
      <w:pPr>
        <w:ind w:left="-567" w:right="-1" w:firstLine="567"/>
        <w:jc w:val="both"/>
        <w:rPr>
          <w:lang w:eastAsia="ru-RU"/>
        </w:rPr>
      </w:pPr>
    </w:p>
    <w:p w:rsidR="00BD5BB4" w:rsidRDefault="006D1DC9">
      <w:pPr>
        <w:pStyle w:val="210"/>
        <w:spacing w:after="0" w:line="240" w:lineRule="auto"/>
        <w:ind w:left="-567" w:right="-1" w:firstLine="567"/>
        <w:jc w:val="both"/>
      </w:pPr>
      <w:r>
        <w:rPr>
          <w:b/>
        </w:rPr>
        <w:t xml:space="preserve">5. </w:t>
      </w:r>
      <w:r w:rsidR="00BD5BB4" w:rsidRPr="002E126B">
        <w:rPr>
          <w:b/>
        </w:rPr>
        <w:t xml:space="preserve">Способ приватизации </w:t>
      </w:r>
      <w:r w:rsidR="00BD5BB4" w:rsidRPr="002E126B">
        <w:t xml:space="preserve">– продажа муниципального </w:t>
      </w:r>
      <w:r w:rsidR="00BD5BB4" w:rsidRPr="006E21B6">
        <w:t xml:space="preserve">имущества </w:t>
      </w:r>
      <w:r w:rsidR="002B7D7C">
        <w:t>посредством публичного предложения в электронной форме.</w:t>
      </w:r>
    </w:p>
    <w:p w:rsidR="006E21B6" w:rsidRPr="002E126B" w:rsidRDefault="006E21B6">
      <w:pPr>
        <w:pStyle w:val="210"/>
        <w:spacing w:after="0" w:line="240" w:lineRule="auto"/>
        <w:ind w:left="-567" w:right="-1" w:firstLine="567"/>
        <w:jc w:val="both"/>
        <w:rPr>
          <w:b/>
        </w:rPr>
      </w:pPr>
    </w:p>
    <w:p w:rsidR="002B7D7C" w:rsidRDefault="006D1DC9" w:rsidP="006D1DC9">
      <w:pPr>
        <w:pStyle w:val="210"/>
        <w:spacing w:after="0" w:line="240" w:lineRule="auto"/>
        <w:ind w:left="-567" w:right="-1" w:firstLine="567"/>
        <w:jc w:val="both"/>
      </w:pPr>
      <w:r>
        <w:rPr>
          <w:b/>
        </w:rPr>
        <w:t xml:space="preserve">6. </w:t>
      </w:r>
      <w:r w:rsidR="00BD5BB4" w:rsidRPr="002E126B">
        <w:rPr>
          <w:b/>
        </w:rPr>
        <w:t>Форма торгов  –</w:t>
      </w:r>
      <w:r w:rsidRPr="001C5D86">
        <w:rPr>
          <w:lang w:eastAsia="ru-RU"/>
        </w:rPr>
        <w:t>продажа посредством публичного предложения в электронной форме осуществляется с использованием открытой формы подачи предложений о приобретении муниципального имущества.</w:t>
      </w:r>
    </w:p>
    <w:p w:rsidR="006D1DC9" w:rsidRPr="002E126B" w:rsidRDefault="006D1DC9" w:rsidP="006D1DC9">
      <w:pPr>
        <w:pStyle w:val="210"/>
        <w:spacing w:after="0" w:line="240" w:lineRule="auto"/>
        <w:ind w:left="-567" w:right="-1" w:firstLine="567"/>
        <w:jc w:val="both"/>
      </w:pPr>
    </w:p>
    <w:p w:rsidR="00BD5BB4" w:rsidRPr="002E126B" w:rsidRDefault="006D1DC9">
      <w:pPr>
        <w:ind w:left="-567" w:right="-1" w:firstLine="567"/>
        <w:jc w:val="both"/>
        <w:rPr>
          <w:b/>
        </w:rPr>
      </w:pPr>
      <w:r w:rsidRPr="00666C8D">
        <w:rPr>
          <w:b/>
        </w:rPr>
        <w:t xml:space="preserve">7. </w:t>
      </w:r>
      <w:r w:rsidR="00BD5BB4" w:rsidRPr="00666C8D">
        <w:rPr>
          <w:b/>
        </w:rPr>
        <w:t xml:space="preserve">Дата начала приема заявок на участие в </w:t>
      </w:r>
      <w:r w:rsidR="002B7D7C" w:rsidRPr="00666C8D">
        <w:rPr>
          <w:b/>
        </w:rPr>
        <w:t>торгах</w:t>
      </w:r>
      <w:r w:rsidR="00BD5BB4" w:rsidRPr="00666C8D">
        <w:rPr>
          <w:b/>
        </w:rPr>
        <w:t xml:space="preserve"> – «</w:t>
      </w:r>
      <w:r w:rsidR="00666C8D" w:rsidRPr="00666C8D">
        <w:rPr>
          <w:b/>
        </w:rPr>
        <w:t>28</w:t>
      </w:r>
      <w:r w:rsidR="00BD5BB4" w:rsidRPr="00666C8D">
        <w:rPr>
          <w:b/>
        </w:rPr>
        <w:t xml:space="preserve">» </w:t>
      </w:r>
      <w:r w:rsidR="00666C8D" w:rsidRPr="00666C8D">
        <w:rPr>
          <w:b/>
        </w:rPr>
        <w:t>сентября</w:t>
      </w:r>
      <w:r w:rsidR="00BD5BB4" w:rsidRPr="00666C8D">
        <w:rPr>
          <w:b/>
        </w:rPr>
        <w:t xml:space="preserve"> 2023 года </w:t>
      </w:r>
      <w:r w:rsidR="001448A9" w:rsidRPr="00666C8D">
        <w:rPr>
          <w:b/>
        </w:rPr>
        <w:t>1</w:t>
      </w:r>
      <w:r w:rsidR="00AD5287" w:rsidRPr="00666C8D">
        <w:rPr>
          <w:b/>
        </w:rPr>
        <w:t>5</w:t>
      </w:r>
      <w:r w:rsidR="00BD5BB4" w:rsidRPr="00666C8D">
        <w:rPr>
          <w:b/>
        </w:rPr>
        <w:t xml:space="preserve"> часов 00 минут.</w:t>
      </w:r>
    </w:p>
    <w:p w:rsidR="00BD5BB4" w:rsidRPr="00666C8D" w:rsidRDefault="006D1DC9">
      <w:pPr>
        <w:ind w:left="-567" w:right="-1" w:firstLine="567"/>
        <w:jc w:val="both"/>
      </w:pPr>
      <w:r>
        <w:rPr>
          <w:b/>
        </w:rPr>
        <w:t xml:space="preserve">8. </w:t>
      </w:r>
      <w:r w:rsidR="00BD5BB4" w:rsidRPr="002E126B">
        <w:rPr>
          <w:b/>
        </w:rPr>
        <w:t xml:space="preserve">Дата окончания приема заявок на участие в </w:t>
      </w:r>
      <w:r w:rsidR="002B7D7C" w:rsidRPr="00666C8D">
        <w:rPr>
          <w:b/>
        </w:rPr>
        <w:t>торгах</w:t>
      </w:r>
      <w:r w:rsidR="00BD5BB4" w:rsidRPr="00666C8D">
        <w:rPr>
          <w:b/>
        </w:rPr>
        <w:t xml:space="preserve"> – «</w:t>
      </w:r>
      <w:r w:rsidR="00666C8D" w:rsidRPr="00666C8D">
        <w:rPr>
          <w:b/>
        </w:rPr>
        <w:t>24</w:t>
      </w:r>
      <w:r w:rsidR="00BD5BB4" w:rsidRPr="00666C8D">
        <w:rPr>
          <w:b/>
        </w:rPr>
        <w:t xml:space="preserve">» </w:t>
      </w:r>
      <w:r w:rsidR="00666C8D" w:rsidRPr="00666C8D">
        <w:rPr>
          <w:b/>
        </w:rPr>
        <w:t>октября</w:t>
      </w:r>
      <w:r w:rsidR="00BD5BB4" w:rsidRPr="00666C8D">
        <w:rPr>
          <w:b/>
        </w:rPr>
        <w:t xml:space="preserve">2023 года 08 часов 00 минут. </w:t>
      </w:r>
    </w:p>
    <w:p w:rsidR="00BD5BB4" w:rsidRPr="00666C8D" w:rsidRDefault="00BD5BB4">
      <w:pPr>
        <w:ind w:left="-567" w:right="-1" w:firstLine="567"/>
        <w:jc w:val="both"/>
        <w:rPr>
          <w:b/>
        </w:rPr>
      </w:pPr>
      <w:r w:rsidRPr="00666C8D">
        <w:t xml:space="preserve">Время приема заявок круглосуточно </w:t>
      </w:r>
      <w:r w:rsidRPr="00666C8D">
        <w:rPr>
          <w:color w:val="000000"/>
        </w:rPr>
        <w:t>по адресу:</w:t>
      </w:r>
      <w:r w:rsidR="00AD5287" w:rsidRPr="00666C8D">
        <w:t>https://it2.rts-tender.ru</w:t>
      </w:r>
    </w:p>
    <w:p w:rsidR="00BD5BB4" w:rsidRPr="00666C8D" w:rsidRDefault="006D1DC9">
      <w:pPr>
        <w:ind w:left="-567" w:right="-1" w:firstLine="567"/>
        <w:jc w:val="both"/>
        <w:rPr>
          <w:b/>
        </w:rPr>
      </w:pPr>
      <w:r w:rsidRPr="00666C8D">
        <w:rPr>
          <w:b/>
        </w:rPr>
        <w:lastRenderedPageBreak/>
        <w:t xml:space="preserve">9. </w:t>
      </w:r>
      <w:r w:rsidR="00BD5BB4" w:rsidRPr="00666C8D">
        <w:rPr>
          <w:b/>
        </w:rPr>
        <w:t xml:space="preserve">Дата определения участников </w:t>
      </w:r>
      <w:r w:rsidR="002B7D7C" w:rsidRPr="00666C8D">
        <w:rPr>
          <w:b/>
        </w:rPr>
        <w:t>торгов</w:t>
      </w:r>
      <w:r w:rsidR="00BD5BB4" w:rsidRPr="00666C8D">
        <w:rPr>
          <w:b/>
        </w:rPr>
        <w:t xml:space="preserve"> – «</w:t>
      </w:r>
      <w:r w:rsidR="00666C8D" w:rsidRPr="00666C8D">
        <w:rPr>
          <w:b/>
        </w:rPr>
        <w:t>24</w:t>
      </w:r>
      <w:r w:rsidR="00BD5BB4" w:rsidRPr="00666C8D">
        <w:rPr>
          <w:b/>
        </w:rPr>
        <w:t xml:space="preserve">» </w:t>
      </w:r>
      <w:r w:rsidR="00666C8D" w:rsidRPr="00666C8D">
        <w:rPr>
          <w:b/>
        </w:rPr>
        <w:t>октября</w:t>
      </w:r>
      <w:r w:rsidR="00BD5BB4" w:rsidRPr="00666C8D">
        <w:rPr>
          <w:b/>
        </w:rPr>
        <w:t xml:space="preserve"> 2023 года 09 часов 00 минут.</w:t>
      </w:r>
    </w:p>
    <w:p w:rsidR="006D1DC9" w:rsidRPr="00666C8D" w:rsidRDefault="006D1DC9" w:rsidP="006D1DC9">
      <w:pPr>
        <w:autoSpaceDE w:val="0"/>
        <w:ind w:left="-567" w:right="-1" w:firstLine="567"/>
        <w:jc w:val="both"/>
        <w:textAlignment w:val="center"/>
        <w:rPr>
          <w:rStyle w:val="a4"/>
        </w:rPr>
      </w:pPr>
      <w:r w:rsidRPr="00666C8D">
        <w:rPr>
          <w:b/>
        </w:rPr>
        <w:t xml:space="preserve">10. </w:t>
      </w:r>
      <w:r w:rsidR="00BD5BB4" w:rsidRPr="00666C8D">
        <w:rPr>
          <w:b/>
        </w:rPr>
        <w:t xml:space="preserve">Дата, время и место подведения </w:t>
      </w:r>
      <w:r w:rsidR="002B7D7C" w:rsidRPr="00666C8D">
        <w:rPr>
          <w:b/>
        </w:rPr>
        <w:t>продажи</w:t>
      </w:r>
      <w:r w:rsidR="00BD5BB4" w:rsidRPr="00666C8D">
        <w:rPr>
          <w:b/>
        </w:rPr>
        <w:t xml:space="preserve"> – «</w:t>
      </w:r>
      <w:r w:rsidR="00666C8D" w:rsidRPr="00666C8D">
        <w:rPr>
          <w:b/>
        </w:rPr>
        <w:t>25</w:t>
      </w:r>
      <w:r w:rsidR="00BD5BB4" w:rsidRPr="00666C8D">
        <w:rPr>
          <w:b/>
        </w:rPr>
        <w:t xml:space="preserve">» </w:t>
      </w:r>
      <w:r w:rsidR="00666C8D" w:rsidRPr="00666C8D">
        <w:rPr>
          <w:b/>
        </w:rPr>
        <w:t>октября</w:t>
      </w:r>
      <w:r w:rsidR="00BD5BB4" w:rsidRPr="00666C8D">
        <w:rPr>
          <w:b/>
        </w:rPr>
        <w:t xml:space="preserve"> 2023 года 1</w:t>
      </w:r>
      <w:r w:rsidRPr="00666C8D">
        <w:rPr>
          <w:b/>
        </w:rPr>
        <w:t>1</w:t>
      </w:r>
      <w:r w:rsidR="00BD5BB4" w:rsidRPr="00666C8D">
        <w:rPr>
          <w:b/>
        </w:rPr>
        <w:t xml:space="preserve">:00 </w:t>
      </w:r>
      <w:r w:rsidR="00BD5BB4" w:rsidRPr="00666C8D">
        <w:t>н</w:t>
      </w:r>
      <w:r w:rsidR="000E5D64" w:rsidRPr="00666C8D">
        <w:t>а электронной торговой площадке</w:t>
      </w:r>
      <w:r w:rsidR="00BD5BB4" w:rsidRPr="00666C8D">
        <w:rPr>
          <w:color w:val="000000"/>
        </w:rPr>
        <w:t xml:space="preserve">: </w:t>
      </w:r>
      <w:r w:rsidR="00AD5287" w:rsidRPr="00666C8D">
        <w:t>https://it2.rts-tender.ru</w:t>
      </w:r>
    </w:p>
    <w:p w:rsidR="006D1DC9" w:rsidRDefault="006D1DC9" w:rsidP="006D1DC9">
      <w:pPr>
        <w:autoSpaceDE w:val="0"/>
        <w:ind w:left="-567" w:right="-1" w:firstLine="567"/>
        <w:jc w:val="both"/>
        <w:textAlignment w:val="center"/>
        <w:rPr>
          <w:color w:val="0000FF"/>
          <w:u w:val="single"/>
        </w:rPr>
      </w:pPr>
      <w:r w:rsidRPr="00666C8D">
        <w:rPr>
          <w:lang w:eastAsia="ru-RU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</w:t>
      </w:r>
      <w:r w:rsidRPr="001C5D86">
        <w:rPr>
          <w:lang w:eastAsia="ru-RU"/>
        </w:rPr>
        <w:t xml:space="preserve">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6D1DC9" w:rsidRPr="006D1DC9" w:rsidRDefault="006D1DC9" w:rsidP="006D1DC9">
      <w:pPr>
        <w:autoSpaceDE w:val="0"/>
        <w:ind w:left="-567" w:right="-1" w:firstLine="567"/>
        <w:jc w:val="both"/>
        <w:textAlignment w:val="center"/>
        <w:rPr>
          <w:color w:val="0000FF"/>
          <w:u w:val="single"/>
        </w:rPr>
      </w:pPr>
      <w:r w:rsidRPr="001C5D86">
        <w:rPr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A3808" w:rsidRPr="002E126B" w:rsidRDefault="009A3808">
      <w:pPr>
        <w:autoSpaceDE w:val="0"/>
        <w:ind w:left="-567" w:right="-1" w:firstLine="567"/>
        <w:jc w:val="both"/>
        <w:textAlignment w:val="center"/>
        <w:rPr>
          <w:b/>
          <w:color w:val="000000"/>
        </w:rPr>
      </w:pPr>
    </w:p>
    <w:p w:rsidR="00BD5BB4" w:rsidRPr="002E126B" w:rsidRDefault="006D1DC9">
      <w:pPr>
        <w:autoSpaceDE w:val="0"/>
        <w:ind w:left="-567" w:right="-1" w:firstLine="567"/>
        <w:jc w:val="both"/>
        <w:textAlignment w:val="center"/>
        <w:rPr>
          <w:b/>
        </w:rPr>
      </w:pPr>
      <w:r>
        <w:rPr>
          <w:b/>
          <w:color w:val="000000"/>
        </w:rPr>
        <w:t xml:space="preserve">11. </w:t>
      </w:r>
      <w:r w:rsidR="00BD5BB4" w:rsidRPr="002E126B">
        <w:rPr>
          <w:b/>
          <w:color w:val="000000"/>
        </w:rPr>
        <w:t>Сведения о предыдущих торгах по продаже имущества</w:t>
      </w:r>
      <w:r w:rsidR="00BD5BB4" w:rsidRPr="002E126B">
        <w:rPr>
          <w:color w:val="000000"/>
        </w:rPr>
        <w:t xml:space="preserve"> – </w:t>
      </w:r>
      <w:r w:rsidR="002B7D7C">
        <w:t>аукцион в электронной форме</w:t>
      </w:r>
      <w:r w:rsidR="002B7D7C" w:rsidRPr="002B7D7C">
        <w:t xml:space="preserve"> №</w:t>
      </w:r>
      <w:r w:rsidR="00740A9F" w:rsidRPr="00740A9F">
        <w:t>22000090410000000008</w:t>
      </w:r>
      <w:r w:rsidR="002B7D7C" w:rsidRPr="002B7D7C">
        <w:rPr>
          <w:rStyle w:val="a4"/>
          <w:color w:val="000000" w:themeColor="text1"/>
          <w:u w:val="none"/>
        </w:rPr>
        <w:t xml:space="preserve"> (не состоялся).</w:t>
      </w:r>
    </w:p>
    <w:p w:rsidR="00BD5BB4" w:rsidRPr="002E126B" w:rsidRDefault="00BD5BB4">
      <w:pPr>
        <w:ind w:left="-567" w:right="423" w:firstLine="567"/>
        <w:jc w:val="center"/>
        <w:rPr>
          <w:b/>
        </w:rPr>
      </w:pPr>
    </w:p>
    <w:p w:rsidR="00BD5BB4" w:rsidRPr="002E126B" w:rsidRDefault="006D1DC9">
      <w:pPr>
        <w:ind w:left="-567" w:right="423" w:firstLine="567"/>
        <w:jc w:val="center"/>
        <w:rPr>
          <w:b/>
        </w:rPr>
      </w:pPr>
      <w:r>
        <w:rPr>
          <w:b/>
        </w:rPr>
        <w:t xml:space="preserve">12. </w:t>
      </w:r>
      <w:r w:rsidR="00BD5BB4" w:rsidRPr="002E126B">
        <w:rPr>
          <w:b/>
        </w:rPr>
        <w:t xml:space="preserve"> Сведения о муниципальном имуществе,</w:t>
      </w:r>
    </w:p>
    <w:p w:rsidR="00BD5BB4" w:rsidRPr="002E126B" w:rsidRDefault="00BD5BB4">
      <w:pPr>
        <w:ind w:left="-567" w:right="423" w:firstLine="567"/>
        <w:jc w:val="center"/>
        <w:rPr>
          <w:b/>
        </w:rPr>
      </w:pPr>
      <w:r w:rsidRPr="002E126B">
        <w:rPr>
          <w:b/>
        </w:rPr>
        <w:t xml:space="preserve">выставляемом на торги в электронной форме </w:t>
      </w:r>
    </w:p>
    <w:p w:rsidR="00BD5BB4" w:rsidRPr="002E126B" w:rsidRDefault="00BD5BB4">
      <w:pPr>
        <w:ind w:left="-567" w:right="423" w:firstLine="567"/>
        <w:jc w:val="center"/>
        <w:rPr>
          <w:b/>
          <w:bCs/>
          <w:color w:val="000000"/>
          <w:spacing w:val="-4"/>
        </w:rPr>
      </w:pPr>
      <w:r w:rsidRPr="002E126B">
        <w:rPr>
          <w:b/>
        </w:rPr>
        <w:t>(далее – муниципальное имущество)</w:t>
      </w:r>
    </w:p>
    <w:p w:rsidR="00BD5BB4" w:rsidRPr="002E126B" w:rsidRDefault="00BD5BB4">
      <w:pPr>
        <w:autoSpaceDE w:val="0"/>
        <w:spacing w:line="100" w:lineRule="atLeast"/>
        <w:jc w:val="both"/>
        <w:rPr>
          <w:b/>
          <w:bCs/>
          <w:color w:val="000000"/>
          <w:spacing w:val="-4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740A9F" w:rsidRPr="006A6A3E" w:rsidTr="0084382A">
        <w:tc>
          <w:tcPr>
            <w:tcW w:w="5000" w:type="pct"/>
            <w:shd w:val="clear" w:color="auto" w:fill="auto"/>
          </w:tcPr>
          <w:p w:rsidR="00740A9F" w:rsidRPr="006A6A3E" w:rsidRDefault="00740A9F" w:rsidP="0084382A">
            <w:pPr>
              <w:ind w:left="33" w:right="423" w:hanging="33"/>
              <w:rPr>
                <w:b/>
              </w:rPr>
            </w:pPr>
            <w:r w:rsidRPr="006A6A3E">
              <w:rPr>
                <w:b/>
              </w:rPr>
              <w:t>Лот №1</w:t>
            </w:r>
          </w:p>
          <w:p w:rsidR="00740A9F" w:rsidRPr="006A6A3E" w:rsidRDefault="00740A9F" w:rsidP="0084382A">
            <w:pPr>
              <w:ind w:left="33" w:right="-1" w:hanging="33"/>
              <w:jc w:val="both"/>
              <w:rPr>
                <w:bCs/>
                <w:color w:val="000000"/>
                <w:spacing w:val="-4"/>
              </w:rPr>
            </w:pPr>
            <w:r w:rsidRPr="006A6A3E">
              <w:rPr>
                <w:bCs/>
                <w:color w:val="000000"/>
                <w:lang w:eastAsia="ru-RU"/>
              </w:rPr>
              <w:t>Встроенное помещение, назначение нежилое, общей площадью 457,1 кв. м., этаж 1, 2, кадастровый номер 37:09:021903:123 расположенного по адресу: Ивановская область, Лежневский район, с. Кукарино, д. 24, пом. №44,45,46,47,48,49,50,51,52,53,54,55,56,57,58,59,59а,60,61,62,63,64,68,70,86,87,88,94,99,100,101,102,103,104,105,106,107,108,109,110,111,112,113,114,115,91а,57а</w:t>
            </w:r>
          </w:p>
          <w:p w:rsidR="00740A9F" w:rsidRDefault="00740A9F" w:rsidP="0084382A">
            <w:pPr>
              <w:autoSpaceDE w:val="0"/>
              <w:spacing w:line="100" w:lineRule="atLeast"/>
              <w:ind w:left="33" w:hanging="33"/>
              <w:jc w:val="both"/>
            </w:pPr>
          </w:p>
          <w:p w:rsidR="00740A9F" w:rsidRPr="0009562D" w:rsidRDefault="00740A9F" w:rsidP="0084382A">
            <w:pPr>
              <w:autoSpaceDE w:val="0"/>
              <w:spacing w:line="100" w:lineRule="atLeast"/>
              <w:ind w:left="33" w:hanging="33"/>
              <w:jc w:val="both"/>
            </w:pPr>
            <w:r w:rsidRPr="006A6A3E">
              <w:rPr>
                <w:b/>
                <w:bCs/>
              </w:rPr>
              <w:t xml:space="preserve">Имущественные права на объект: </w:t>
            </w:r>
            <w:r w:rsidRPr="0009562D">
              <w:t xml:space="preserve">Собственность Сабиновского сельского поселения Лежневского муниципального района Ивановской области, номер государственной регистрации права: </w:t>
            </w:r>
            <w:r w:rsidRPr="006A6A3E">
              <w:rPr>
                <w:rFonts w:eastAsia="TimesNewRomanPSMT"/>
                <w:lang w:eastAsia="ru-RU"/>
              </w:rPr>
              <w:t>37:09:021903:123-37/073/2020-1 от 01.06.2020г.</w:t>
            </w:r>
          </w:p>
          <w:p w:rsidR="00740A9F" w:rsidRPr="006A6A3E" w:rsidRDefault="00740A9F" w:rsidP="0084382A">
            <w:pPr>
              <w:pStyle w:val="af5"/>
              <w:spacing w:before="0" w:after="0"/>
              <w:ind w:left="33" w:hanging="33"/>
              <w:jc w:val="both"/>
              <w:rPr>
                <w:color w:val="000000"/>
              </w:rPr>
            </w:pPr>
          </w:p>
          <w:p w:rsidR="00740A9F" w:rsidRPr="00740A9F" w:rsidRDefault="00740A9F" w:rsidP="00740A9F">
            <w:pPr>
              <w:pStyle w:val="af5"/>
              <w:spacing w:before="0" w:after="0"/>
              <w:ind w:left="33" w:hanging="33"/>
              <w:jc w:val="both"/>
              <w:rPr>
                <w:color w:val="000000"/>
              </w:rPr>
            </w:pPr>
            <w:r w:rsidRPr="006A6A3E">
              <w:rPr>
                <w:color w:val="000000"/>
              </w:rPr>
              <w:t>Ограничен</w:t>
            </w:r>
            <w:r>
              <w:rPr>
                <w:color w:val="000000"/>
              </w:rPr>
              <w:t>ия (обременения) – отсутствуют.</w:t>
            </w:r>
          </w:p>
        </w:tc>
      </w:tr>
      <w:tr w:rsidR="00740A9F" w:rsidRPr="006A6A3E" w:rsidTr="0084382A">
        <w:tc>
          <w:tcPr>
            <w:tcW w:w="5000" w:type="pct"/>
            <w:shd w:val="clear" w:color="auto" w:fill="auto"/>
          </w:tcPr>
          <w:p w:rsidR="00740A9F" w:rsidRPr="006A6A3E" w:rsidRDefault="00740A9F" w:rsidP="0084382A">
            <w:pPr>
              <w:ind w:left="33" w:right="423" w:hanging="33"/>
              <w:rPr>
                <w:b/>
              </w:rPr>
            </w:pPr>
            <w:r w:rsidRPr="006A6A3E">
              <w:rPr>
                <w:b/>
              </w:rPr>
              <w:t>Лот №2</w:t>
            </w:r>
          </w:p>
          <w:p w:rsidR="00740A9F" w:rsidRPr="0004090C" w:rsidRDefault="00740A9F" w:rsidP="0084382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740A9F" w:rsidRPr="006A6A3E" w:rsidRDefault="00740A9F" w:rsidP="0084382A">
            <w:pPr>
              <w:ind w:left="33" w:right="423"/>
              <w:rPr>
                <w:bCs/>
                <w:color w:val="000000"/>
                <w:lang w:eastAsia="ru-RU"/>
              </w:rPr>
            </w:pPr>
            <w:r w:rsidRPr="006A6A3E">
              <w:rPr>
                <w:bCs/>
                <w:color w:val="000000"/>
                <w:lang w:eastAsia="ru-RU"/>
              </w:rPr>
              <w:t>Встроенное помещение, назначение нежилое, общей площадью 101,3 кв. м., этаж 1,2, кадастровый номер 37:09:000000:755 расположенного по адресу: Ивановская область, Лежневский район, с. Кукарино, д. 24, пом. № 89,90,91,92,93,95,96,97,98</w:t>
            </w:r>
          </w:p>
          <w:p w:rsidR="00740A9F" w:rsidRPr="006A6A3E" w:rsidRDefault="00740A9F" w:rsidP="0084382A">
            <w:pPr>
              <w:ind w:left="33" w:right="423" w:hanging="33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40A9F" w:rsidRPr="0009562D" w:rsidRDefault="00740A9F" w:rsidP="0084382A">
            <w:pPr>
              <w:autoSpaceDE w:val="0"/>
              <w:spacing w:line="100" w:lineRule="atLeast"/>
              <w:ind w:left="33" w:hanging="33"/>
              <w:jc w:val="both"/>
            </w:pPr>
            <w:r w:rsidRPr="006A6A3E">
              <w:rPr>
                <w:b/>
                <w:bCs/>
              </w:rPr>
              <w:t xml:space="preserve">Имущественные права на объект: </w:t>
            </w:r>
            <w:r w:rsidRPr="0004090C">
              <w:t xml:space="preserve">Собственность Сабиновского сельского поселения Лежневского муниципального района Ивановской области, номер государственной регистрации права: </w:t>
            </w:r>
            <w:r w:rsidRPr="006A6A3E">
              <w:rPr>
                <w:rFonts w:eastAsia="TimesNewRomanPSMT"/>
                <w:lang w:eastAsia="ru-RU"/>
              </w:rPr>
              <w:t>37:09:000000:755-37/073/2020-1 от 18.05.2020г.</w:t>
            </w:r>
          </w:p>
          <w:p w:rsidR="00740A9F" w:rsidRPr="006A6A3E" w:rsidRDefault="00740A9F" w:rsidP="0084382A">
            <w:pPr>
              <w:pStyle w:val="af5"/>
              <w:spacing w:before="0" w:after="0"/>
              <w:ind w:left="33" w:hanging="33"/>
              <w:jc w:val="both"/>
              <w:rPr>
                <w:color w:val="000000"/>
              </w:rPr>
            </w:pPr>
          </w:p>
          <w:p w:rsidR="00740A9F" w:rsidRPr="00740A9F" w:rsidRDefault="00740A9F" w:rsidP="00740A9F">
            <w:pPr>
              <w:pStyle w:val="af5"/>
              <w:spacing w:before="0" w:after="0"/>
              <w:ind w:left="33" w:hanging="33"/>
              <w:jc w:val="both"/>
              <w:rPr>
                <w:color w:val="000000"/>
              </w:rPr>
            </w:pPr>
            <w:r w:rsidRPr="006A6A3E">
              <w:rPr>
                <w:color w:val="000000"/>
              </w:rPr>
              <w:t>Ограничен</w:t>
            </w:r>
            <w:r>
              <w:rPr>
                <w:color w:val="000000"/>
              </w:rPr>
              <w:t>ия (обременения) – отсутствуют.</w:t>
            </w:r>
          </w:p>
        </w:tc>
      </w:tr>
    </w:tbl>
    <w:p w:rsidR="00BD5BB4" w:rsidRPr="002E126B" w:rsidRDefault="00BD5BB4">
      <w:pPr>
        <w:pStyle w:val="af5"/>
        <w:spacing w:before="0" w:after="0"/>
        <w:ind w:left="-567" w:firstLine="567"/>
        <w:jc w:val="both"/>
        <w:rPr>
          <w:color w:val="000000"/>
        </w:rPr>
      </w:pPr>
      <w:r w:rsidRPr="002E126B">
        <w:rPr>
          <w:color w:val="000000"/>
        </w:rPr>
        <w:t>Ограничения (обременения) – отсутствуют.</w:t>
      </w:r>
    </w:p>
    <w:p w:rsidR="00BD5BB4" w:rsidRPr="002E126B" w:rsidRDefault="00BD5BB4">
      <w:pPr>
        <w:pStyle w:val="af5"/>
        <w:spacing w:before="0" w:after="0"/>
        <w:ind w:left="-567" w:firstLine="567"/>
        <w:jc w:val="both"/>
        <w:rPr>
          <w:color w:val="000000"/>
        </w:rPr>
      </w:pPr>
    </w:p>
    <w:p w:rsidR="00AD5287" w:rsidRDefault="006D1DC9" w:rsidP="006D1DC9">
      <w:pPr>
        <w:ind w:left="-567"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13. </w:t>
      </w:r>
      <w:r w:rsidRPr="001C5D86">
        <w:rPr>
          <w:b/>
          <w:lang w:eastAsia="ru-RU"/>
        </w:rPr>
        <w:t xml:space="preserve">Цена первоначального предложения (начальная цена продажи имущества): </w:t>
      </w:r>
    </w:p>
    <w:p w:rsidR="00AD5287" w:rsidRPr="00740A9F" w:rsidRDefault="00AD5287" w:rsidP="00740A9F">
      <w:pPr>
        <w:pStyle w:val="240"/>
        <w:tabs>
          <w:tab w:val="left" w:pos="720"/>
        </w:tabs>
        <w:ind w:left="33" w:right="0" w:hanging="33"/>
        <w:rPr>
          <w:b/>
          <w:sz w:val="24"/>
          <w:szCs w:val="24"/>
        </w:rPr>
      </w:pPr>
      <w:r>
        <w:rPr>
          <w:b/>
          <w:lang w:eastAsia="ru-RU"/>
        </w:rPr>
        <w:t xml:space="preserve">Лот №1 </w:t>
      </w:r>
      <w:r w:rsidR="00FC7650">
        <w:rPr>
          <w:b/>
          <w:lang w:eastAsia="ru-RU"/>
        </w:rPr>
        <w:t>–</w:t>
      </w:r>
      <w:r w:rsidR="00740A9F" w:rsidRPr="006A6A3E">
        <w:rPr>
          <w:sz w:val="24"/>
          <w:szCs w:val="24"/>
        </w:rPr>
        <w:t xml:space="preserve">4 393 000,00 рублей (Четыре миллиона </w:t>
      </w:r>
      <w:r w:rsidR="00740A9F">
        <w:rPr>
          <w:sz w:val="24"/>
          <w:szCs w:val="24"/>
        </w:rPr>
        <w:t>триста девяносто три тысячи рублей 00 копеек)</w:t>
      </w:r>
    </w:p>
    <w:p w:rsidR="00AD5287" w:rsidRDefault="00AD5287" w:rsidP="006D1DC9">
      <w:pPr>
        <w:ind w:left="-567" w:firstLine="567"/>
        <w:jc w:val="both"/>
        <w:rPr>
          <w:b/>
        </w:rPr>
      </w:pPr>
      <w:r>
        <w:rPr>
          <w:b/>
        </w:rPr>
        <w:t xml:space="preserve">Лот №2 </w:t>
      </w:r>
      <w:r w:rsidR="00FC7650">
        <w:rPr>
          <w:b/>
        </w:rPr>
        <w:t>–</w:t>
      </w:r>
      <w:r w:rsidR="00740A9F" w:rsidRPr="006A6A3E">
        <w:t>1 068 000,00 рублей (Один миллион шестьдесят восемь тысяч рублей 00 копеек).</w:t>
      </w:r>
    </w:p>
    <w:p w:rsidR="00BD5BB4" w:rsidRPr="005C3EFE" w:rsidRDefault="00BD5BB4" w:rsidP="006D1DC9">
      <w:pPr>
        <w:pStyle w:val="af5"/>
        <w:spacing w:before="0" w:after="0"/>
        <w:ind w:left="-567" w:firstLine="567"/>
        <w:jc w:val="both"/>
        <w:rPr>
          <w:b/>
        </w:rPr>
      </w:pPr>
    </w:p>
    <w:p w:rsidR="00AD5287" w:rsidRDefault="0060576E" w:rsidP="006D1DC9">
      <w:pPr>
        <w:ind w:left="-567" w:firstLine="567"/>
        <w:jc w:val="both"/>
        <w:rPr>
          <w:lang w:eastAsia="ru-RU"/>
        </w:rPr>
      </w:pPr>
      <w:r>
        <w:rPr>
          <w:b/>
          <w:lang w:eastAsia="ru-RU"/>
        </w:rPr>
        <w:t xml:space="preserve">14. </w:t>
      </w:r>
      <w:r w:rsidR="006D1DC9" w:rsidRPr="001C5D86">
        <w:rPr>
          <w:b/>
          <w:lang w:eastAsia="ru-RU"/>
        </w:rPr>
        <w:t>Минимальная цена предложения, по которой может быть продано имущество</w:t>
      </w:r>
      <w:r w:rsidR="006D1DC9" w:rsidRPr="001C5D86">
        <w:rPr>
          <w:lang w:eastAsia="ru-RU"/>
        </w:rPr>
        <w:t xml:space="preserve"> (цена отсечения - 50% цены первоначального предложения):</w:t>
      </w:r>
    </w:p>
    <w:p w:rsidR="00AD5287" w:rsidRDefault="00AD5287" w:rsidP="00AD5287">
      <w:pPr>
        <w:ind w:left="-567" w:firstLine="567"/>
        <w:jc w:val="both"/>
        <w:rPr>
          <w:b/>
        </w:rPr>
      </w:pPr>
      <w:r>
        <w:rPr>
          <w:b/>
          <w:lang w:eastAsia="ru-RU"/>
        </w:rPr>
        <w:t xml:space="preserve">Лот №1 – </w:t>
      </w:r>
      <w:r w:rsidR="00740A9F" w:rsidRPr="00740A9F">
        <w:t>2 196 500,00 рублей (Два миллиона сто девяносто шесть тысяч пятьсот рублей 00 копеек).</w:t>
      </w:r>
    </w:p>
    <w:p w:rsidR="00AD5287" w:rsidRDefault="00AD5287" w:rsidP="00AD5287">
      <w:pPr>
        <w:ind w:left="-567" w:firstLine="567"/>
        <w:jc w:val="both"/>
        <w:rPr>
          <w:b/>
        </w:rPr>
      </w:pPr>
      <w:r>
        <w:rPr>
          <w:b/>
        </w:rPr>
        <w:lastRenderedPageBreak/>
        <w:t xml:space="preserve">Лот №2 – </w:t>
      </w:r>
      <w:r w:rsidR="00740A9F" w:rsidRPr="00740A9F">
        <w:t>534 000,00 рублей (Пятьсот тридцать четыре рубля 00 копеек).</w:t>
      </w:r>
    </w:p>
    <w:p w:rsidR="006D1DC9" w:rsidRDefault="006D1DC9" w:rsidP="00FC7650">
      <w:pPr>
        <w:jc w:val="both"/>
        <w:rPr>
          <w:b/>
          <w:lang w:eastAsia="ru-RU"/>
        </w:rPr>
      </w:pPr>
    </w:p>
    <w:p w:rsidR="00FC7650" w:rsidRPr="00986D13" w:rsidRDefault="0060576E" w:rsidP="00FC7650">
      <w:pPr>
        <w:ind w:left="-567" w:firstLine="567"/>
        <w:jc w:val="both"/>
        <w:rPr>
          <w:lang w:eastAsia="ru-RU"/>
        </w:rPr>
      </w:pPr>
      <w:r w:rsidRPr="00986D13">
        <w:rPr>
          <w:b/>
          <w:lang w:eastAsia="ru-RU"/>
        </w:rPr>
        <w:t xml:space="preserve">15. </w:t>
      </w:r>
      <w:r w:rsidR="006D1DC9" w:rsidRPr="00986D13">
        <w:rPr>
          <w:b/>
          <w:lang w:eastAsia="ru-RU"/>
        </w:rPr>
        <w:t>Величина снижения цены первоначального предложения</w:t>
      </w:r>
      <w:r w:rsidR="006D1DC9" w:rsidRPr="00986D13">
        <w:rPr>
          <w:lang w:eastAsia="ru-RU"/>
        </w:rPr>
        <w:t xml:space="preserve"> («шаг понижения»): </w:t>
      </w:r>
      <w:r w:rsidR="00370DC8" w:rsidRPr="00986D13">
        <w:rPr>
          <w:lang w:eastAsia="ru-RU"/>
        </w:rPr>
        <w:t>0,1</w:t>
      </w:r>
      <w:r w:rsidR="006D1DC9" w:rsidRPr="00986D13">
        <w:rPr>
          <w:lang w:eastAsia="ru-RU"/>
        </w:rPr>
        <w:t>% от цены первоначального предложения и составляет</w:t>
      </w:r>
      <w:r w:rsidR="00FC7650" w:rsidRPr="00986D13">
        <w:rPr>
          <w:lang w:eastAsia="ru-RU"/>
        </w:rPr>
        <w:t>:</w:t>
      </w:r>
    </w:p>
    <w:p w:rsidR="00FC7650" w:rsidRPr="00986D13" w:rsidRDefault="00FC7650" w:rsidP="00FC7650">
      <w:pPr>
        <w:ind w:left="-567" w:firstLine="567"/>
        <w:jc w:val="both"/>
        <w:rPr>
          <w:b/>
        </w:rPr>
      </w:pPr>
      <w:r w:rsidRPr="00986D13">
        <w:rPr>
          <w:b/>
          <w:lang w:eastAsia="ru-RU"/>
        </w:rPr>
        <w:t xml:space="preserve">Лот №1 – </w:t>
      </w:r>
      <w:r w:rsidR="00370DC8" w:rsidRPr="00986D13">
        <w:t>4393,00</w:t>
      </w:r>
      <w:r w:rsidR="00740A9F" w:rsidRPr="00986D13">
        <w:t xml:space="preserve"> рублей (</w:t>
      </w:r>
      <w:r w:rsidR="00370DC8" w:rsidRPr="00986D13">
        <w:t>Четыре тысячи триста девяносто три рубля 00 копеек).</w:t>
      </w:r>
    </w:p>
    <w:p w:rsidR="00FC7650" w:rsidRPr="00986D13" w:rsidRDefault="00FC7650" w:rsidP="00FC7650">
      <w:pPr>
        <w:ind w:left="-567" w:firstLine="567"/>
        <w:jc w:val="both"/>
      </w:pPr>
      <w:r w:rsidRPr="00986D13">
        <w:rPr>
          <w:b/>
        </w:rPr>
        <w:t xml:space="preserve">Лот №2 – </w:t>
      </w:r>
      <w:r w:rsidR="00370DC8" w:rsidRPr="00986D13">
        <w:t>1068</w:t>
      </w:r>
      <w:r w:rsidR="00740A9F" w:rsidRPr="00986D13">
        <w:t>,00 рублей (</w:t>
      </w:r>
      <w:r w:rsidR="00370DC8" w:rsidRPr="00986D13">
        <w:t>Одна тысяча шестьдесят восемь рублей 00 копеек).</w:t>
      </w:r>
    </w:p>
    <w:p w:rsidR="00FC7650" w:rsidRPr="00986D13" w:rsidRDefault="00FC7650" w:rsidP="00740A9F">
      <w:pPr>
        <w:jc w:val="both"/>
        <w:rPr>
          <w:lang w:eastAsia="ru-RU"/>
        </w:rPr>
      </w:pPr>
    </w:p>
    <w:p w:rsidR="00FC7650" w:rsidRPr="00986D13" w:rsidRDefault="0060576E" w:rsidP="006D1DC9">
      <w:pPr>
        <w:ind w:left="-567" w:firstLine="567"/>
        <w:jc w:val="both"/>
        <w:rPr>
          <w:lang w:eastAsia="ru-RU"/>
        </w:rPr>
      </w:pPr>
      <w:r w:rsidRPr="00986D13">
        <w:rPr>
          <w:b/>
          <w:lang w:eastAsia="ru-RU"/>
        </w:rPr>
        <w:t xml:space="preserve">16. </w:t>
      </w:r>
      <w:r w:rsidR="006D1DC9" w:rsidRPr="00986D13">
        <w:rPr>
          <w:b/>
          <w:lang w:eastAsia="ru-RU"/>
        </w:rPr>
        <w:t>Величина повышения цены</w:t>
      </w:r>
      <w:r w:rsidR="006D1DC9" w:rsidRPr="00986D13">
        <w:rPr>
          <w:lang w:eastAsia="ru-RU"/>
        </w:rPr>
        <w:t xml:space="preserve"> в случаеперехода к проведению аукциона с повышением цены в порядке, предусмотренном Федеральным законом от 21 декабря 2001 г. N 178-ФЗ «О приватизации государственного и муниципального имущества» («Шаг аукциона»): </w:t>
      </w:r>
      <w:r w:rsidR="00666C8D" w:rsidRPr="00986D13">
        <w:rPr>
          <w:lang w:eastAsia="ru-RU"/>
        </w:rPr>
        <w:t>1</w:t>
      </w:r>
      <w:r w:rsidR="006D1DC9" w:rsidRPr="00986D13">
        <w:rPr>
          <w:lang w:eastAsia="ru-RU"/>
        </w:rPr>
        <w:t>0% «шага понижения», что составляет</w:t>
      </w:r>
      <w:r w:rsidR="00FC7650" w:rsidRPr="00986D13">
        <w:rPr>
          <w:lang w:eastAsia="ru-RU"/>
        </w:rPr>
        <w:t>:</w:t>
      </w:r>
    </w:p>
    <w:p w:rsidR="00666C8D" w:rsidRPr="00986D13" w:rsidRDefault="00FC7650" w:rsidP="00666C8D">
      <w:pPr>
        <w:ind w:left="-567" w:firstLine="567"/>
        <w:jc w:val="both"/>
      </w:pPr>
      <w:bookmarkStart w:id="0" w:name="_GoBack"/>
      <w:bookmarkEnd w:id="0"/>
      <w:r w:rsidRPr="00986D13">
        <w:rPr>
          <w:b/>
          <w:lang w:eastAsia="ru-RU"/>
        </w:rPr>
        <w:t xml:space="preserve">Лот №1 – </w:t>
      </w:r>
      <w:r w:rsidR="00370DC8" w:rsidRPr="00986D13">
        <w:t>439,30 рублей (Четыреста тридцать девять рублей 30 копеек).</w:t>
      </w:r>
    </w:p>
    <w:p w:rsidR="00FC7650" w:rsidRDefault="00FC7650" w:rsidP="00740A9F">
      <w:pPr>
        <w:ind w:left="-567" w:firstLine="567"/>
        <w:jc w:val="both"/>
        <w:rPr>
          <w:b/>
          <w:lang w:eastAsia="ru-RU"/>
        </w:rPr>
      </w:pPr>
      <w:r w:rsidRPr="00986D13">
        <w:rPr>
          <w:b/>
        </w:rPr>
        <w:t xml:space="preserve">Лот №2 – </w:t>
      </w:r>
      <w:r w:rsidR="00370DC8" w:rsidRPr="00986D13">
        <w:t>106,80 рублей (Сто шесть рублей 80 копеек).</w:t>
      </w:r>
    </w:p>
    <w:p w:rsidR="00FC7650" w:rsidRDefault="00FC7650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0576E" w:rsidP="006D1DC9">
      <w:pPr>
        <w:ind w:left="-567" w:firstLine="567"/>
        <w:jc w:val="both"/>
        <w:rPr>
          <w:lang w:eastAsia="ru-RU"/>
        </w:rPr>
      </w:pPr>
      <w:r>
        <w:rPr>
          <w:b/>
          <w:lang w:eastAsia="ru-RU"/>
        </w:rPr>
        <w:t>17</w:t>
      </w:r>
      <w:r w:rsidR="006D1DC9" w:rsidRPr="001C5D86">
        <w:rPr>
          <w:b/>
          <w:lang w:eastAsia="ru-RU"/>
        </w:rPr>
        <w:t>. Размер задатка, срок и порядок его внесения, назначении платежа</w:t>
      </w:r>
      <w:r w:rsidR="006D1DC9" w:rsidRPr="001C5D86">
        <w:rPr>
          <w:lang w:eastAsia="ru-RU"/>
        </w:rPr>
        <w:t>,</w:t>
      </w:r>
      <w:r w:rsidR="006D1DC9" w:rsidRPr="001C5D86">
        <w:rPr>
          <w:b/>
          <w:lang w:eastAsia="ru-RU"/>
        </w:rPr>
        <w:t xml:space="preserve"> необходимые реквизиты счетов:</w:t>
      </w:r>
    </w:p>
    <w:p w:rsidR="00FC7650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Для участия в продаже имущества посредством публичного предложения претенденты перечисляют задаток в размере </w:t>
      </w:r>
      <w:r w:rsidRPr="00982D89">
        <w:rPr>
          <w:lang w:eastAsia="ru-RU"/>
        </w:rPr>
        <w:t>10 процентов</w:t>
      </w:r>
      <w:r w:rsidRPr="001C5D86">
        <w:rPr>
          <w:lang w:eastAsia="ru-RU"/>
        </w:rPr>
        <w:t xml:space="preserve"> начальной цены продажи имущества в счет обеспечения оплаты приобретаемого имущества в размере:</w:t>
      </w:r>
    </w:p>
    <w:p w:rsidR="00740A9F" w:rsidRDefault="00740A9F" w:rsidP="00740A9F">
      <w:pPr>
        <w:ind w:left="-567" w:firstLine="567"/>
        <w:jc w:val="both"/>
        <w:rPr>
          <w:b/>
        </w:rPr>
      </w:pPr>
      <w:r>
        <w:rPr>
          <w:b/>
          <w:lang w:eastAsia="ru-RU"/>
        </w:rPr>
        <w:t xml:space="preserve">Лот №1 – </w:t>
      </w:r>
      <w:r w:rsidRPr="00740A9F">
        <w:t>439 300,00 рублей (Четыреста тридцать девять тысяч триста рублей 00 копеек).</w:t>
      </w:r>
    </w:p>
    <w:p w:rsidR="00FC7650" w:rsidRDefault="00740A9F" w:rsidP="00740A9F">
      <w:pPr>
        <w:ind w:left="-567" w:firstLine="567"/>
        <w:jc w:val="both"/>
        <w:rPr>
          <w:b/>
        </w:rPr>
      </w:pPr>
      <w:r>
        <w:rPr>
          <w:b/>
        </w:rPr>
        <w:t xml:space="preserve">Лот №2 – </w:t>
      </w:r>
      <w:r w:rsidRPr="00740A9F">
        <w:t>106 800,00 рублей (Сто шесть тысяч восемьсот рублей 00 копеек).</w:t>
      </w:r>
    </w:p>
    <w:p w:rsidR="00740A9F" w:rsidRDefault="00740A9F" w:rsidP="006D1DC9">
      <w:pPr>
        <w:ind w:left="-567" w:firstLine="567"/>
        <w:jc w:val="both"/>
        <w:rPr>
          <w:lang w:eastAsia="ru-RU"/>
        </w:rPr>
      </w:pPr>
    </w:p>
    <w:p w:rsidR="006D1DC9" w:rsidRPr="001C5D86" w:rsidRDefault="00FC7650" w:rsidP="006D1DC9">
      <w:pPr>
        <w:ind w:left="-567" w:firstLine="567"/>
        <w:jc w:val="both"/>
        <w:rPr>
          <w:lang w:eastAsia="ru-RU"/>
        </w:rPr>
      </w:pPr>
      <w:r>
        <w:t>В</w:t>
      </w:r>
      <w:r w:rsidR="006D1DC9" w:rsidRPr="001C5D86">
        <w:rPr>
          <w:lang w:eastAsia="ru-RU"/>
        </w:rPr>
        <w:t xml:space="preserve"> соответствии с Регламентом проведения процедур по продаже государственного и муниципального имущества электронной торговой площадки</w:t>
      </w:r>
      <w:r w:rsidRPr="00FC7650">
        <w:t>ООО «РТС-тендер» (https://it2.rts-tender.ru).</w:t>
      </w:r>
      <w:r w:rsidR="006D1DC9" w:rsidRPr="001C5D86">
        <w:rPr>
          <w:lang w:eastAsia="ru-RU"/>
        </w:rPr>
        <w:t>(далее - Регламент) задаток для участия в продаже посредством публичного предложения в электронной форме вносится на расчетный счет претендента, открытый при регистрации на электронной площадке, до дня рассмотрения заявок на участие в продаже, не включая день рассмотрения заявок.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Для перевода денежных средств на свой лицевой счет претенденту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Данное информационное сообщение о проведении продажи посредством публичного предложения в электронной форме является публичной офертой (в соответствии со статьей 437 Гражданского кодекса Российской Федерации) для заключения договора о задатке,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overflowPunct w:val="0"/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:rsidR="006D1DC9" w:rsidRPr="001C5D86" w:rsidRDefault="006D1DC9" w:rsidP="006D1DC9">
      <w:pPr>
        <w:ind w:left="-567" w:firstLine="567"/>
        <w:jc w:val="both"/>
        <w:rPr>
          <w:u w:val="single"/>
          <w:lang w:eastAsia="ru-RU"/>
        </w:rPr>
      </w:pPr>
      <w:r w:rsidRPr="001C5D86">
        <w:rPr>
          <w:u w:val="single"/>
          <w:lang w:eastAsia="ru-RU"/>
        </w:rPr>
        <w:t>Исполнение обязанности по внесению суммы задатка третьими лицами не допускается.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358A7">
      <w:pPr>
        <w:autoSpaceDE w:val="0"/>
        <w:autoSpaceDN w:val="0"/>
        <w:adjustRightInd w:val="0"/>
        <w:ind w:left="-567" w:firstLine="567"/>
        <w:jc w:val="both"/>
        <w:rPr>
          <w:b/>
          <w:lang w:eastAsia="ru-RU"/>
        </w:rPr>
      </w:pPr>
      <w:r w:rsidRPr="001C5D86">
        <w:rPr>
          <w:b/>
          <w:lang w:eastAsia="ru-RU"/>
        </w:rPr>
        <w:t>1</w:t>
      </w:r>
      <w:r w:rsidR="00184D5F">
        <w:rPr>
          <w:b/>
          <w:lang w:eastAsia="ru-RU"/>
        </w:rPr>
        <w:t>8</w:t>
      </w:r>
      <w:r w:rsidRPr="001C5D86">
        <w:rPr>
          <w:b/>
          <w:lang w:eastAsia="ru-RU"/>
        </w:rPr>
        <w:t>. Порядок возвращения задатка: возврат задатка осуществляется Оператором электроннойплощадки в порядке, установленном Регламентом.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Лицам, перечислившим задаток для участия в продаже муниципального имущества посредством публичного предложения, денежные средства возвращаются в следующем порядке: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lastRenderedPageBreak/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>
        <w:rPr>
          <w:b/>
          <w:lang w:eastAsia="ru-RU"/>
        </w:rPr>
        <w:t>1</w:t>
      </w:r>
      <w:r w:rsidR="00184D5F">
        <w:rPr>
          <w:b/>
          <w:lang w:eastAsia="ru-RU"/>
        </w:rPr>
        <w:t>9</w:t>
      </w:r>
      <w:r w:rsidRPr="001C5D86">
        <w:rPr>
          <w:b/>
          <w:lang w:eastAsia="ru-RU"/>
        </w:rPr>
        <w:t xml:space="preserve">. Запрос о разъяснении размещенной информации: 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Такой запрос в режиме реального времени направляется в "личный кабинет" </w:t>
      </w:r>
      <w:r w:rsidR="00184D5F">
        <w:rPr>
          <w:lang w:eastAsia="ru-RU"/>
        </w:rPr>
        <w:t>организатора торгов</w:t>
      </w:r>
      <w:r w:rsidRPr="001C5D86">
        <w:rPr>
          <w:lang w:eastAsia="ru-RU"/>
        </w:rPr>
        <w:t xml:space="preserve"> для рассмотрения при условии, что запрос поступил </w:t>
      </w:r>
      <w:r w:rsidR="00184D5F">
        <w:rPr>
          <w:lang w:eastAsia="ru-RU"/>
        </w:rPr>
        <w:t>организатору торгов</w:t>
      </w:r>
      <w:r w:rsidRPr="001C5D86">
        <w:rPr>
          <w:lang w:eastAsia="ru-RU"/>
        </w:rPr>
        <w:t xml:space="preserve"> не позднее 5 рабочих дней до окончания подачи заявок.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В течение 2 рабочих дней со дня поступления запроса </w:t>
      </w:r>
      <w:r w:rsidR="00184D5F">
        <w:rPr>
          <w:lang w:eastAsia="ru-RU"/>
        </w:rPr>
        <w:t xml:space="preserve">организатор торгов </w:t>
      </w:r>
      <w:r w:rsidRPr="001C5D86">
        <w:rPr>
          <w:lang w:eastAsia="ru-RU"/>
        </w:rPr>
        <w:t>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</w:p>
    <w:p w:rsidR="006D1DC9" w:rsidRPr="001C5D86" w:rsidRDefault="00184D5F" w:rsidP="006D1DC9">
      <w:pPr>
        <w:autoSpaceDE w:val="0"/>
        <w:autoSpaceDN w:val="0"/>
        <w:adjustRightInd w:val="0"/>
        <w:ind w:left="-567" w:firstLine="567"/>
        <w:jc w:val="both"/>
        <w:rPr>
          <w:b/>
          <w:lang w:eastAsia="ru-RU"/>
        </w:rPr>
      </w:pPr>
      <w:r>
        <w:rPr>
          <w:b/>
          <w:lang w:eastAsia="ru-RU"/>
        </w:rPr>
        <w:t>20</w:t>
      </w:r>
      <w:r w:rsidR="006D1DC9" w:rsidRPr="001C5D86">
        <w:rPr>
          <w:b/>
          <w:lang w:eastAsia="ru-RU"/>
        </w:rPr>
        <w:t xml:space="preserve">. Порядок регистрации на электронной площадке:  </w:t>
      </w:r>
    </w:p>
    <w:p w:rsidR="006D1DC9" w:rsidRDefault="006D1DC9" w:rsidP="00184D5F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</w:t>
      </w:r>
      <w:r w:rsidR="00184D5F">
        <w:rPr>
          <w:lang w:eastAsia="ru-RU"/>
        </w:rPr>
        <w:t>.</w:t>
      </w:r>
    </w:p>
    <w:p w:rsidR="00184D5F" w:rsidRPr="001C5D86" w:rsidRDefault="00184D5F" w:rsidP="00184D5F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>
        <w:rPr>
          <w:lang w:eastAsia="ru-RU"/>
        </w:rPr>
        <w:t>Регистрация участников на электронной площадке осуществляется в соответствии с Регламентом электронной площадки.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</w:p>
    <w:p w:rsidR="006D1DC9" w:rsidRPr="001C5D86" w:rsidRDefault="00184D5F" w:rsidP="006D1DC9">
      <w:pPr>
        <w:tabs>
          <w:tab w:val="left" w:pos="0"/>
          <w:tab w:val="left" w:pos="8222"/>
        </w:tabs>
        <w:ind w:left="-567" w:firstLine="567"/>
        <w:jc w:val="both"/>
        <w:rPr>
          <w:b/>
          <w:lang w:eastAsia="ru-RU"/>
        </w:rPr>
      </w:pPr>
      <w:r>
        <w:rPr>
          <w:b/>
          <w:lang w:eastAsia="ru-RU"/>
        </w:rPr>
        <w:t>21</w:t>
      </w:r>
      <w:r w:rsidR="006D1DC9" w:rsidRPr="001C5D86">
        <w:rPr>
          <w:b/>
          <w:lang w:eastAsia="ru-RU"/>
        </w:rPr>
        <w:t>. Порядок подачи заявок, предложений на участие в продаже посредством публичного предложения: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При продаже посредством публичного предложения осуществляется последовательное снижение цены первоначального предложения на "шаг понижения" до цены отсечения.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Для участия в продаже имущества посредством публичного предложения претенденты перечисляют задаток в размере </w:t>
      </w:r>
      <w:r w:rsidRPr="0017206B">
        <w:rPr>
          <w:lang w:eastAsia="ru-RU"/>
        </w:rPr>
        <w:t>10 процентов</w:t>
      </w:r>
      <w:r w:rsidRPr="001C5D86">
        <w:rPr>
          <w:lang w:eastAsia="ru-RU"/>
        </w:rPr>
        <w:t xml:space="preserve">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продаже имущества посредством публичного предложения.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течение этого периода оператор электронной площадки ежедневно направляет продавцу уведомления о поступивших заявках.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Одно лицо имеет право подать только одну заявку. 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lastRenderedPageBreak/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случае отзыва претендентом заявки в порядке, установленном настоящим Положением,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Заявки с прилагаемыми к ним документами, в части их оформления и содержания, должны быть представлены на русском языке и соответствовать требованиям, установленным в настоящем информационном сообщении, и требованиям законодательства Российской Федерации.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Документы на иностранном языке, представленные иностранными юридическими и физическими лицами, должны быть легализованы, и иметь нотариально заверенный перевод на русский язык.</w:t>
      </w:r>
    </w:p>
    <w:p w:rsidR="006D1DC9" w:rsidRPr="001C5D86" w:rsidRDefault="006D1DC9" w:rsidP="006D1DC9">
      <w:pPr>
        <w:tabs>
          <w:tab w:val="left" w:pos="0"/>
          <w:tab w:val="left" w:pos="8222"/>
        </w:tabs>
        <w:ind w:left="-567" w:firstLine="567"/>
        <w:jc w:val="both"/>
        <w:rPr>
          <w:b/>
          <w:lang w:eastAsia="ru-RU"/>
        </w:rPr>
      </w:pPr>
    </w:p>
    <w:p w:rsidR="006D1DC9" w:rsidRPr="001C5D86" w:rsidRDefault="00184D5F" w:rsidP="006D1DC9">
      <w:pPr>
        <w:tabs>
          <w:tab w:val="left" w:pos="0"/>
          <w:tab w:val="left" w:pos="8222"/>
        </w:tabs>
        <w:ind w:left="-567" w:firstLine="567"/>
        <w:jc w:val="both"/>
        <w:rPr>
          <w:b/>
          <w:lang w:eastAsia="ru-RU"/>
        </w:rPr>
      </w:pPr>
      <w:r>
        <w:rPr>
          <w:b/>
          <w:lang w:eastAsia="ru-RU"/>
        </w:rPr>
        <w:t>22</w:t>
      </w:r>
      <w:r w:rsidR="006D1DC9" w:rsidRPr="001C5D86">
        <w:rPr>
          <w:b/>
          <w:lang w:eastAsia="ru-RU"/>
        </w:rPr>
        <w:t>. Перечень требуемых для участия в продаже документов и требования к их оформлению: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Одновременно с заявкой</w:t>
      </w:r>
      <w:r w:rsidR="00AD694D">
        <w:rPr>
          <w:lang w:eastAsia="ru-RU"/>
        </w:rPr>
        <w:t xml:space="preserve"> (приложение №1 к информационному сообщению)</w:t>
      </w:r>
      <w:r w:rsidRPr="001C5D86">
        <w:rPr>
          <w:lang w:eastAsia="ru-RU"/>
        </w:rPr>
        <w:t xml:space="preserve"> претенденты представляют следующие документы: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b/>
          <w:u w:val="single"/>
          <w:lang w:eastAsia="ru-RU"/>
        </w:rPr>
        <w:t>юридические лица</w:t>
      </w:r>
      <w:r w:rsidRPr="001C5D86">
        <w:rPr>
          <w:lang w:eastAsia="ru-RU"/>
        </w:rPr>
        <w:t>: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заверенные копии учредительных документов;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b/>
          <w:u w:val="single"/>
          <w:lang w:eastAsia="ru-RU"/>
        </w:rPr>
        <w:t>физические лица</w:t>
      </w:r>
      <w:r w:rsidRPr="001C5D86">
        <w:rPr>
          <w:lang w:eastAsia="ru-RU"/>
        </w:rPr>
        <w:t xml:space="preserve"> предъявляют </w:t>
      </w:r>
      <w:hyperlink r:id="rId9" w:history="1">
        <w:r w:rsidRPr="001C5D86">
          <w:rPr>
            <w:lang w:eastAsia="ru-RU"/>
          </w:rPr>
          <w:t>документ</w:t>
        </w:r>
      </w:hyperlink>
      <w:r w:rsidRPr="001C5D86">
        <w:rPr>
          <w:lang w:eastAsia="ru-RU"/>
        </w:rPr>
        <w:t>, удостоверяющий личность, или представляют копии всех его листов (паспорт гражданина РФ является основным документом, удостоверяющим личность гражданина РФ на территории РФ (</w:t>
      </w:r>
      <w:hyperlink r:id="rId10" w:history="1">
        <w:r w:rsidRPr="001C5D86">
          <w:rPr>
            <w:lang w:eastAsia="ru-RU"/>
          </w:rPr>
          <w:t>Положение</w:t>
        </w:r>
      </w:hyperlink>
      <w:r w:rsidRPr="001C5D86">
        <w:rPr>
          <w:lang w:eastAsia="ru-RU"/>
        </w:rPr>
        <w:t xml:space="preserve"> о паспорте гражданина Российской Федерации, утвержденное </w:t>
      </w:r>
      <w:hyperlink r:id="rId11" w:history="1">
        <w:r w:rsidRPr="001C5D86">
          <w:rPr>
            <w:lang w:eastAsia="ru-RU"/>
          </w:rPr>
          <w:t>постановлением</w:t>
        </w:r>
      </w:hyperlink>
      <w:r w:rsidRPr="001C5D86">
        <w:rPr>
          <w:lang w:eastAsia="ru-RU"/>
        </w:rPr>
        <w:t xml:space="preserve"> Правительства РФ от 8 июля 1997 г. N 828).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D1DC9" w:rsidRPr="001C5D86" w:rsidRDefault="006D1DC9" w:rsidP="00CD5C30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К данным документам также прилагается их опись</w:t>
      </w:r>
      <w:r w:rsidR="008F41EF">
        <w:rPr>
          <w:lang w:eastAsia="ru-RU"/>
        </w:rPr>
        <w:t>.</w:t>
      </w: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lastRenderedPageBreak/>
        <w:t>Заявка и иные представленные одновременно с ней документы подаются в форме электронных документов.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b/>
          <w:lang w:eastAsia="ru-RU"/>
        </w:rPr>
        <w:t>2</w:t>
      </w:r>
      <w:r w:rsidR="00CD5C30">
        <w:rPr>
          <w:b/>
          <w:lang w:eastAsia="ru-RU"/>
        </w:rPr>
        <w:t>3</w:t>
      </w:r>
      <w:r w:rsidRPr="001C5D86">
        <w:rPr>
          <w:b/>
          <w:lang w:eastAsia="ru-RU"/>
        </w:rPr>
        <w:t>.Порядок допуска Претендента к участию в продаже посредством публичного предложения.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Перечень указанных оснований отказа претенденту в участии в продаже посредством публичного предложения является исчерпывающим.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В день определения участников, указанный в информационном сообщении о продаже имущества посредством публичного предложения, оператор электронной площадки через "личный кабинет" </w:t>
      </w:r>
      <w:r w:rsidR="00CD5C30">
        <w:rPr>
          <w:lang w:eastAsia="ru-RU"/>
        </w:rPr>
        <w:t>организатора торгов</w:t>
      </w:r>
      <w:r w:rsidRPr="001C5D86">
        <w:rPr>
          <w:lang w:eastAsia="ru-RU"/>
        </w:rPr>
        <w:t xml:space="preserve">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 xml:space="preserve">По итогам рассмотрения заявок и прилагаемых к ним документов претендентов и установления факта поступления задатка </w:t>
      </w:r>
      <w:r w:rsidR="00CD5C30">
        <w:rPr>
          <w:lang w:eastAsia="ru-RU"/>
        </w:rPr>
        <w:t>организатор торгов</w:t>
      </w:r>
      <w:r w:rsidRPr="001C5D86">
        <w:rPr>
          <w:lang w:eastAsia="ru-RU"/>
        </w:rPr>
        <w:t xml:space="preserve">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на официальном сайте в сети "Интернет", а также на сайте продавца в сети "Интернет".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ind w:left="-567" w:firstLine="567"/>
        <w:jc w:val="both"/>
        <w:outlineLvl w:val="2"/>
        <w:rPr>
          <w:b/>
          <w:lang w:eastAsia="ru-RU"/>
        </w:rPr>
      </w:pPr>
      <w:r w:rsidRPr="001C5D86">
        <w:rPr>
          <w:b/>
          <w:lang w:eastAsia="ru-RU"/>
        </w:rPr>
        <w:t>2</w:t>
      </w:r>
      <w:r w:rsidR="00CD5C30">
        <w:rPr>
          <w:b/>
          <w:lang w:eastAsia="ru-RU"/>
        </w:rPr>
        <w:t>4</w:t>
      </w:r>
      <w:r w:rsidRPr="001C5D86">
        <w:rPr>
          <w:b/>
          <w:lang w:eastAsia="ru-RU"/>
        </w:rPr>
        <w:t xml:space="preserve">. Правила проведения продажи в электронной форме: 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участников, указанного в информационном сообщении о продаже имущества посредством публичного предложения.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lastRenderedPageBreak/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случае если любой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случае</w:t>
      </w:r>
      <w:r>
        <w:rPr>
          <w:lang w:eastAsia="ru-RU"/>
        </w:rPr>
        <w:t>,</w:t>
      </w:r>
      <w:r w:rsidRPr="001C5D86">
        <w:rPr>
          <w:lang w:eastAsia="ru-RU"/>
        </w:rPr>
        <w:t xml:space="preserve"> если участники не заявляют предложения о цене, превышающей начальную цену имущества, </w:t>
      </w:r>
      <w:r w:rsidRPr="001E7FA8">
        <w:rPr>
          <w:lang w:eastAsia="ru-RU"/>
        </w:rPr>
        <w:t>победителем признается участник,</w:t>
      </w:r>
      <w:r w:rsidRPr="001C5D86">
        <w:rPr>
          <w:lang w:eastAsia="ru-RU"/>
        </w:rPr>
        <w:t xml:space="preserve"> который первым подтвердил начальную цену имущества.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ind w:left="-567" w:firstLine="567"/>
        <w:jc w:val="both"/>
        <w:rPr>
          <w:b/>
          <w:bCs/>
          <w:lang w:eastAsia="ru-RU"/>
        </w:rPr>
      </w:pPr>
      <w:r w:rsidRPr="001C5D86">
        <w:rPr>
          <w:b/>
          <w:bCs/>
          <w:lang w:eastAsia="ru-RU"/>
        </w:rPr>
        <w:t>2</w:t>
      </w:r>
      <w:r w:rsidR="00870089">
        <w:rPr>
          <w:b/>
          <w:bCs/>
          <w:lang w:eastAsia="ru-RU"/>
        </w:rPr>
        <w:t>5</w:t>
      </w:r>
      <w:r w:rsidRPr="001C5D86">
        <w:rPr>
          <w:b/>
          <w:bCs/>
          <w:lang w:eastAsia="ru-RU"/>
        </w:rPr>
        <w:t xml:space="preserve">. Порядок определения победителей либо лиц, имеющих право приобретения муниципального имущества: 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lastRenderedPageBreak/>
        <w:t>1) наименование имущества и иные позволяющие его индивидуализировать сведения (спецификация лота);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2) цена сделки приватизации;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3) имя физического лица или наименование юридического лица - победителя торгов.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б) цена сделки;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Продажа имущества посредством публичного предложения признается несостоявшейся в следующих случаях: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б) принято решение о признании только одного претендента участником;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/>
          <w:lang w:eastAsia="ru-RU"/>
        </w:rPr>
      </w:pPr>
      <w:r w:rsidRPr="001C5D86">
        <w:rPr>
          <w:b/>
          <w:lang w:eastAsia="ru-RU"/>
        </w:rPr>
        <w:t>2</w:t>
      </w:r>
      <w:r w:rsidR="00870089">
        <w:rPr>
          <w:b/>
          <w:lang w:eastAsia="ru-RU"/>
        </w:rPr>
        <w:t>6</w:t>
      </w:r>
      <w:r w:rsidRPr="001C5D86">
        <w:rPr>
          <w:b/>
          <w:lang w:eastAsia="ru-RU"/>
        </w:rPr>
        <w:t xml:space="preserve">. Порядок и срок заключения договора купли-продажи имущества по итогам продажи посредством публичного предложения. 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Cs/>
          <w:lang w:eastAsia="ru-RU"/>
        </w:rPr>
      </w:pPr>
      <w:r w:rsidRPr="001E7FA8">
        <w:rPr>
          <w:bCs/>
          <w:lang w:eastAsia="ru-RU"/>
        </w:rPr>
        <w:t>Не позднее чем через 5 рабочих дней</w:t>
      </w:r>
      <w:r w:rsidRPr="001C5D86">
        <w:rPr>
          <w:bCs/>
          <w:lang w:eastAsia="ru-RU"/>
        </w:rPr>
        <w:t xml:space="preserve"> с даты проведения продажи </w:t>
      </w:r>
      <w:r>
        <w:rPr>
          <w:bCs/>
          <w:lang w:eastAsia="ru-RU"/>
        </w:rPr>
        <w:t xml:space="preserve">посредством публичного предложения </w:t>
      </w:r>
      <w:r w:rsidRPr="001C5D86">
        <w:rPr>
          <w:bCs/>
          <w:lang w:eastAsia="ru-RU"/>
        </w:rPr>
        <w:t>с победителем заключается договор купли-продажи имущества. Договор купли-продажи заключается в форме электронного документа.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Cs/>
          <w:lang w:eastAsia="ru-RU"/>
        </w:rPr>
      </w:pPr>
      <w:r w:rsidRPr="001C5D86">
        <w:rPr>
          <w:bCs/>
          <w:lang w:eastAsia="ru-RU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Cs/>
          <w:lang w:eastAsia="ru-RU"/>
        </w:rPr>
      </w:pPr>
      <w:r w:rsidRPr="001C5D86">
        <w:rPr>
          <w:bCs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Cs/>
          <w:lang w:eastAsia="ru-RU"/>
        </w:rPr>
      </w:pPr>
      <w:r w:rsidRPr="001C5D86">
        <w:rPr>
          <w:bCs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Cs/>
          <w:lang w:eastAsia="ru-RU"/>
        </w:rPr>
      </w:pPr>
      <w:r w:rsidRPr="001C5D86">
        <w:rPr>
          <w:bCs/>
          <w:lang w:eastAsia="ru-RU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</w:t>
      </w:r>
      <w:r w:rsidR="00870089">
        <w:rPr>
          <w:bCs/>
          <w:lang w:eastAsia="ru-RU"/>
        </w:rPr>
        <w:t>.</w:t>
      </w:r>
    </w:p>
    <w:p w:rsidR="006D1DC9" w:rsidRPr="001C5D86" w:rsidRDefault="006D1DC9" w:rsidP="006D1DC9">
      <w:pPr>
        <w:tabs>
          <w:tab w:val="left" w:pos="8222"/>
        </w:tabs>
        <w:ind w:left="-567" w:firstLine="567"/>
        <w:jc w:val="both"/>
        <w:rPr>
          <w:bCs/>
          <w:lang w:eastAsia="ru-RU"/>
        </w:rPr>
      </w:pPr>
      <w:r w:rsidRPr="001C5D86">
        <w:rPr>
          <w:bCs/>
          <w:lang w:eastAsia="ru-RU"/>
        </w:rPr>
        <w:t>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autoSpaceDE w:val="0"/>
        <w:autoSpaceDN w:val="0"/>
        <w:adjustRightInd w:val="0"/>
        <w:ind w:left="-567" w:firstLine="567"/>
        <w:jc w:val="both"/>
        <w:rPr>
          <w:strike/>
          <w:lang w:eastAsia="ru-RU"/>
        </w:rPr>
      </w:pPr>
      <w:r w:rsidRPr="001C5D86">
        <w:rPr>
          <w:b/>
          <w:lang w:eastAsia="ru-RU"/>
        </w:rPr>
        <w:lastRenderedPageBreak/>
        <w:t>2</w:t>
      </w:r>
      <w:r w:rsidR="00870089">
        <w:rPr>
          <w:b/>
          <w:lang w:eastAsia="ru-RU"/>
        </w:rPr>
        <w:t>7</w:t>
      </w:r>
      <w:r w:rsidRPr="001C5D86">
        <w:rPr>
          <w:b/>
          <w:lang w:eastAsia="ru-RU"/>
        </w:rPr>
        <w:t xml:space="preserve">.Условия и сроки платежа, необходимые реквизиты счетов: </w:t>
      </w:r>
    </w:p>
    <w:p w:rsidR="006D1DC9" w:rsidRDefault="006D1DC9" w:rsidP="006D1DC9">
      <w:pPr>
        <w:autoSpaceDE w:val="0"/>
        <w:autoSpaceDN w:val="0"/>
        <w:adjustRightInd w:val="0"/>
        <w:ind w:left="-567" w:firstLine="567"/>
        <w:jc w:val="both"/>
        <w:rPr>
          <w:lang w:eastAsia="ru-RU"/>
        </w:rPr>
      </w:pPr>
      <w:r w:rsidRPr="00796A9E">
        <w:rPr>
          <w:lang w:eastAsia="ru-RU"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имущества.Задаток, перечисленный покупателем для участия в </w:t>
      </w:r>
      <w:r>
        <w:rPr>
          <w:lang w:eastAsia="ru-RU"/>
        </w:rPr>
        <w:t>торгах</w:t>
      </w:r>
      <w:r w:rsidRPr="00796A9E">
        <w:rPr>
          <w:lang w:eastAsia="ru-RU"/>
        </w:rPr>
        <w:t>, засчитывается в счет оплаты муниципального имущества.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b/>
          <w:lang w:eastAsia="ru-RU"/>
        </w:rPr>
        <w:t>2</w:t>
      </w:r>
      <w:r w:rsidR="00870089">
        <w:rPr>
          <w:b/>
          <w:lang w:eastAsia="ru-RU"/>
        </w:rPr>
        <w:t>8</w:t>
      </w:r>
      <w:r w:rsidRPr="001C5D86">
        <w:rPr>
          <w:b/>
          <w:lang w:eastAsia="ru-RU"/>
        </w:rPr>
        <w:t>.Ограничения участия отдельных категорий физических лиц и юридических лиц в приватизации Имущества:</w:t>
      </w:r>
      <w:r w:rsidRPr="001C5D86">
        <w:rPr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исключением: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6D1DC9" w:rsidRPr="001C5D86" w:rsidRDefault="006D1DC9" w:rsidP="006D1DC9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статье 3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6D1DC9" w:rsidRPr="001C5D86" w:rsidRDefault="006D1DC9" w:rsidP="00AD694D">
      <w:pPr>
        <w:ind w:left="-567" w:firstLine="567"/>
        <w:jc w:val="both"/>
        <w:rPr>
          <w:lang w:eastAsia="ru-RU"/>
        </w:rPr>
      </w:pPr>
      <w:r w:rsidRPr="001C5D86">
        <w:rPr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AD694D" w:rsidRPr="002E126B" w:rsidRDefault="006D1DC9" w:rsidP="00AD694D">
      <w:pPr>
        <w:suppressAutoHyphens w:val="0"/>
        <w:autoSpaceDE w:val="0"/>
        <w:spacing w:before="240"/>
        <w:ind w:left="-567" w:firstLine="567"/>
        <w:jc w:val="both"/>
        <w:rPr>
          <w:lang w:eastAsia="ru-RU"/>
        </w:rPr>
      </w:pPr>
      <w:r>
        <w:rPr>
          <w:b/>
          <w:lang w:eastAsia="ru-RU"/>
        </w:rPr>
        <w:t>2</w:t>
      </w:r>
      <w:r w:rsidR="00870089">
        <w:rPr>
          <w:b/>
          <w:lang w:eastAsia="ru-RU"/>
        </w:rPr>
        <w:t>9</w:t>
      </w:r>
      <w:r>
        <w:rPr>
          <w:b/>
          <w:lang w:eastAsia="ru-RU"/>
        </w:rPr>
        <w:t xml:space="preserve">. </w:t>
      </w:r>
      <w:r w:rsidR="00AD694D" w:rsidRPr="002E126B">
        <w:rPr>
          <w:b/>
          <w:lang w:eastAsia="ru-RU"/>
        </w:rPr>
        <w:t>Порядок ознакомления покупателей с иной информацией, условиями договора купли-продажи такого имущества</w:t>
      </w:r>
      <w:r w:rsidR="00AD694D" w:rsidRPr="002E126B">
        <w:rPr>
          <w:lang w:eastAsia="ru-RU"/>
        </w:rPr>
        <w:t xml:space="preserve"> – все условия проведения торгов указаны в настоящем информационном сообщении и приложениях к нему.</w:t>
      </w:r>
    </w:p>
    <w:p w:rsidR="00BD5BB4" w:rsidRDefault="00BD5BB4">
      <w:pPr>
        <w:ind w:left="-567" w:firstLine="567"/>
        <w:jc w:val="both"/>
      </w:pPr>
    </w:p>
    <w:p w:rsidR="00AD694D" w:rsidRPr="00796A9E" w:rsidRDefault="00AD694D" w:rsidP="00AD694D">
      <w:pPr>
        <w:ind w:left="-567" w:firstLine="567"/>
        <w:jc w:val="both"/>
        <w:rPr>
          <w:b/>
          <w:lang w:eastAsia="ru-RU"/>
        </w:rPr>
      </w:pPr>
      <w:r w:rsidRPr="00796A9E">
        <w:rPr>
          <w:b/>
          <w:lang w:eastAsia="ru-RU"/>
        </w:rPr>
        <w:t>Все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p w:rsidR="00AD694D" w:rsidRDefault="00AD694D">
      <w:pPr>
        <w:ind w:left="-567" w:firstLine="567"/>
        <w:jc w:val="both"/>
      </w:pPr>
    </w:p>
    <w:sectPr w:rsidR="00AD694D" w:rsidSect="00E73525">
      <w:footerReference w:type="default" r:id="rId12"/>
      <w:footerReference w:type="first" r:id="rId13"/>
      <w:pgSz w:w="11906" w:h="16838"/>
      <w:pgMar w:top="1134" w:right="850" w:bottom="1134" w:left="1701" w:header="720" w:footer="13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F7" w:rsidRDefault="001F02F7">
      <w:r>
        <w:separator/>
      </w:r>
    </w:p>
  </w:endnote>
  <w:endnote w:type="continuationSeparator" w:id="1">
    <w:p w:rsidR="001F02F7" w:rsidRDefault="001F0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B4" w:rsidRDefault="00282668">
    <w:pPr>
      <w:pStyle w:val="af3"/>
      <w:jc w:val="right"/>
    </w:pPr>
    <w:r>
      <w:fldChar w:fldCharType="begin"/>
    </w:r>
    <w:r w:rsidR="00621983">
      <w:instrText xml:space="preserve"> PAGE </w:instrText>
    </w:r>
    <w:r>
      <w:fldChar w:fldCharType="separate"/>
    </w:r>
    <w:r w:rsidR="00986D13">
      <w:rPr>
        <w:noProof/>
      </w:rPr>
      <w:t>4</w:t>
    </w:r>
    <w:r>
      <w:rPr>
        <w:noProof/>
      </w:rPr>
      <w:fldChar w:fldCharType="end"/>
    </w:r>
  </w:p>
  <w:p w:rsidR="00BD5BB4" w:rsidRDefault="00BD5BB4">
    <w:pPr>
      <w:pStyle w:val="af3"/>
    </w:pPr>
  </w:p>
  <w:p w:rsidR="00BD5BB4" w:rsidRDefault="00BD5BB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B4" w:rsidRDefault="00BD5B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F7" w:rsidRDefault="001F02F7">
      <w:r>
        <w:separator/>
      </w:r>
    </w:p>
  </w:footnote>
  <w:footnote w:type="continuationSeparator" w:id="1">
    <w:p w:rsidR="001F02F7" w:rsidRDefault="001F0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1F4EC7"/>
    <w:multiLevelType w:val="hybridMultilevel"/>
    <w:tmpl w:val="0764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52D3E"/>
    <w:multiLevelType w:val="hybridMultilevel"/>
    <w:tmpl w:val="341A2608"/>
    <w:lvl w:ilvl="0" w:tplc="148EFD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796DE6"/>
    <w:multiLevelType w:val="hybridMultilevel"/>
    <w:tmpl w:val="6A60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410D6"/>
    <w:multiLevelType w:val="hybridMultilevel"/>
    <w:tmpl w:val="07A4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26B"/>
    <w:rsid w:val="00036536"/>
    <w:rsid w:val="00081A05"/>
    <w:rsid w:val="000E5D64"/>
    <w:rsid w:val="00125107"/>
    <w:rsid w:val="001448A9"/>
    <w:rsid w:val="00167B29"/>
    <w:rsid w:val="00184D5F"/>
    <w:rsid w:val="001A090E"/>
    <w:rsid w:val="001F02F7"/>
    <w:rsid w:val="00223E6D"/>
    <w:rsid w:val="0022743E"/>
    <w:rsid w:val="0025762D"/>
    <w:rsid w:val="00282668"/>
    <w:rsid w:val="00292CD7"/>
    <w:rsid w:val="002B7980"/>
    <w:rsid w:val="002B7D7C"/>
    <w:rsid w:val="002C0375"/>
    <w:rsid w:val="002E126B"/>
    <w:rsid w:val="00301E30"/>
    <w:rsid w:val="003458A4"/>
    <w:rsid w:val="003518E1"/>
    <w:rsid w:val="00354B49"/>
    <w:rsid w:val="00370DC8"/>
    <w:rsid w:val="00383779"/>
    <w:rsid w:val="003E6CCB"/>
    <w:rsid w:val="005034D1"/>
    <w:rsid w:val="005407BC"/>
    <w:rsid w:val="00577FD3"/>
    <w:rsid w:val="005C1DC6"/>
    <w:rsid w:val="005C3EFE"/>
    <w:rsid w:val="0060576E"/>
    <w:rsid w:val="006128E4"/>
    <w:rsid w:val="00621983"/>
    <w:rsid w:val="006358A7"/>
    <w:rsid w:val="00666C8D"/>
    <w:rsid w:val="00697411"/>
    <w:rsid w:val="006D1DC9"/>
    <w:rsid w:val="006D7532"/>
    <w:rsid w:val="006E21B6"/>
    <w:rsid w:val="00740A9F"/>
    <w:rsid w:val="007804B5"/>
    <w:rsid w:val="007C7BF1"/>
    <w:rsid w:val="00870089"/>
    <w:rsid w:val="00885AE3"/>
    <w:rsid w:val="008B5B02"/>
    <w:rsid w:val="008D6B62"/>
    <w:rsid w:val="008F41EF"/>
    <w:rsid w:val="00986D13"/>
    <w:rsid w:val="00995ECC"/>
    <w:rsid w:val="009A3808"/>
    <w:rsid w:val="009D679E"/>
    <w:rsid w:val="00AC4567"/>
    <w:rsid w:val="00AD5287"/>
    <w:rsid w:val="00AD694D"/>
    <w:rsid w:val="00B213E3"/>
    <w:rsid w:val="00B45864"/>
    <w:rsid w:val="00BC33CA"/>
    <w:rsid w:val="00BD5BB4"/>
    <w:rsid w:val="00C1718C"/>
    <w:rsid w:val="00C173DB"/>
    <w:rsid w:val="00CA4920"/>
    <w:rsid w:val="00CB556E"/>
    <w:rsid w:val="00CD5C30"/>
    <w:rsid w:val="00CF5D9B"/>
    <w:rsid w:val="00D72680"/>
    <w:rsid w:val="00D82146"/>
    <w:rsid w:val="00E1383A"/>
    <w:rsid w:val="00E20638"/>
    <w:rsid w:val="00E73525"/>
    <w:rsid w:val="00EA25E4"/>
    <w:rsid w:val="00F15E5C"/>
    <w:rsid w:val="00FB692E"/>
    <w:rsid w:val="00FC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73525"/>
    <w:pPr>
      <w:keepNext/>
      <w:numPr>
        <w:numId w:val="2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73525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7352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73525"/>
  </w:style>
  <w:style w:type="character" w:customStyle="1" w:styleId="WW8Num1z1">
    <w:name w:val="WW8Num1z1"/>
    <w:rsid w:val="00E73525"/>
  </w:style>
  <w:style w:type="character" w:customStyle="1" w:styleId="WW8Num1z2">
    <w:name w:val="WW8Num1z2"/>
    <w:rsid w:val="00E73525"/>
  </w:style>
  <w:style w:type="character" w:customStyle="1" w:styleId="WW8Num1z3">
    <w:name w:val="WW8Num1z3"/>
    <w:rsid w:val="00E73525"/>
  </w:style>
  <w:style w:type="character" w:customStyle="1" w:styleId="WW8Num1z4">
    <w:name w:val="WW8Num1z4"/>
    <w:rsid w:val="00E73525"/>
  </w:style>
  <w:style w:type="character" w:customStyle="1" w:styleId="WW8Num1z5">
    <w:name w:val="WW8Num1z5"/>
    <w:rsid w:val="00E73525"/>
  </w:style>
  <w:style w:type="character" w:customStyle="1" w:styleId="WW8Num1z6">
    <w:name w:val="WW8Num1z6"/>
    <w:rsid w:val="00E73525"/>
  </w:style>
  <w:style w:type="character" w:customStyle="1" w:styleId="WW8Num1z7">
    <w:name w:val="WW8Num1z7"/>
    <w:rsid w:val="00E73525"/>
  </w:style>
  <w:style w:type="character" w:customStyle="1" w:styleId="WW8Num1z8">
    <w:name w:val="WW8Num1z8"/>
    <w:rsid w:val="00E73525"/>
  </w:style>
  <w:style w:type="character" w:customStyle="1" w:styleId="WW8Num2z0">
    <w:name w:val="WW8Num2z0"/>
    <w:rsid w:val="00E73525"/>
  </w:style>
  <w:style w:type="character" w:customStyle="1" w:styleId="WW8Num2z1">
    <w:name w:val="WW8Num2z1"/>
    <w:rsid w:val="00E73525"/>
  </w:style>
  <w:style w:type="character" w:customStyle="1" w:styleId="WW8Num2z2">
    <w:name w:val="WW8Num2z2"/>
    <w:rsid w:val="00E73525"/>
  </w:style>
  <w:style w:type="character" w:customStyle="1" w:styleId="WW8Num2z3">
    <w:name w:val="WW8Num2z3"/>
    <w:rsid w:val="00E73525"/>
  </w:style>
  <w:style w:type="character" w:customStyle="1" w:styleId="WW8Num2z4">
    <w:name w:val="WW8Num2z4"/>
    <w:rsid w:val="00E73525"/>
  </w:style>
  <w:style w:type="character" w:customStyle="1" w:styleId="WW8Num2z5">
    <w:name w:val="WW8Num2z5"/>
    <w:rsid w:val="00E73525"/>
  </w:style>
  <w:style w:type="character" w:customStyle="1" w:styleId="WW8Num2z6">
    <w:name w:val="WW8Num2z6"/>
    <w:rsid w:val="00E73525"/>
  </w:style>
  <w:style w:type="character" w:customStyle="1" w:styleId="WW8Num2z7">
    <w:name w:val="WW8Num2z7"/>
    <w:rsid w:val="00E73525"/>
  </w:style>
  <w:style w:type="character" w:customStyle="1" w:styleId="WW8Num2z8">
    <w:name w:val="WW8Num2z8"/>
    <w:rsid w:val="00E73525"/>
  </w:style>
  <w:style w:type="character" w:customStyle="1" w:styleId="40">
    <w:name w:val="Основной шрифт абзаца4"/>
    <w:rsid w:val="00E73525"/>
  </w:style>
  <w:style w:type="character" w:customStyle="1" w:styleId="3">
    <w:name w:val="Основной шрифт абзаца3"/>
    <w:rsid w:val="00E73525"/>
  </w:style>
  <w:style w:type="character" w:customStyle="1" w:styleId="20">
    <w:name w:val="Основной шрифт абзаца2"/>
    <w:rsid w:val="00E73525"/>
  </w:style>
  <w:style w:type="character" w:customStyle="1" w:styleId="WW8Num3z0">
    <w:name w:val="WW8Num3z0"/>
    <w:rsid w:val="00E73525"/>
  </w:style>
  <w:style w:type="character" w:customStyle="1" w:styleId="WW8Num3z1">
    <w:name w:val="WW8Num3z1"/>
    <w:rsid w:val="00E73525"/>
  </w:style>
  <w:style w:type="character" w:customStyle="1" w:styleId="WW8Num3z2">
    <w:name w:val="WW8Num3z2"/>
    <w:rsid w:val="00E73525"/>
  </w:style>
  <w:style w:type="character" w:customStyle="1" w:styleId="WW8Num3z3">
    <w:name w:val="WW8Num3z3"/>
    <w:rsid w:val="00E73525"/>
  </w:style>
  <w:style w:type="character" w:customStyle="1" w:styleId="WW8Num3z4">
    <w:name w:val="WW8Num3z4"/>
    <w:rsid w:val="00E73525"/>
  </w:style>
  <w:style w:type="character" w:customStyle="1" w:styleId="WW8Num3z5">
    <w:name w:val="WW8Num3z5"/>
    <w:rsid w:val="00E73525"/>
  </w:style>
  <w:style w:type="character" w:customStyle="1" w:styleId="WW8Num3z6">
    <w:name w:val="WW8Num3z6"/>
    <w:rsid w:val="00E73525"/>
  </w:style>
  <w:style w:type="character" w:customStyle="1" w:styleId="WW8Num3z7">
    <w:name w:val="WW8Num3z7"/>
    <w:rsid w:val="00E73525"/>
  </w:style>
  <w:style w:type="character" w:customStyle="1" w:styleId="WW8Num3z8">
    <w:name w:val="WW8Num3z8"/>
    <w:rsid w:val="00E73525"/>
  </w:style>
  <w:style w:type="character" w:customStyle="1" w:styleId="WW8Num4z0">
    <w:name w:val="WW8Num4z0"/>
    <w:rsid w:val="00E73525"/>
  </w:style>
  <w:style w:type="character" w:customStyle="1" w:styleId="WW8Num4z1">
    <w:name w:val="WW8Num4z1"/>
    <w:rsid w:val="00E73525"/>
  </w:style>
  <w:style w:type="character" w:customStyle="1" w:styleId="WW8Num4z2">
    <w:name w:val="WW8Num4z2"/>
    <w:rsid w:val="00E73525"/>
  </w:style>
  <w:style w:type="character" w:customStyle="1" w:styleId="WW8Num4z3">
    <w:name w:val="WW8Num4z3"/>
    <w:rsid w:val="00E73525"/>
  </w:style>
  <w:style w:type="character" w:customStyle="1" w:styleId="WW8Num4z4">
    <w:name w:val="WW8Num4z4"/>
    <w:rsid w:val="00E73525"/>
  </w:style>
  <w:style w:type="character" w:customStyle="1" w:styleId="WW8Num4z5">
    <w:name w:val="WW8Num4z5"/>
    <w:rsid w:val="00E73525"/>
  </w:style>
  <w:style w:type="character" w:customStyle="1" w:styleId="WW8Num4z6">
    <w:name w:val="WW8Num4z6"/>
    <w:rsid w:val="00E73525"/>
  </w:style>
  <w:style w:type="character" w:customStyle="1" w:styleId="WW8Num4z7">
    <w:name w:val="WW8Num4z7"/>
    <w:rsid w:val="00E73525"/>
  </w:style>
  <w:style w:type="character" w:customStyle="1" w:styleId="WW8Num4z8">
    <w:name w:val="WW8Num4z8"/>
    <w:rsid w:val="00E73525"/>
  </w:style>
  <w:style w:type="character" w:customStyle="1" w:styleId="WW8Num5z0">
    <w:name w:val="WW8Num5z0"/>
    <w:rsid w:val="00E73525"/>
  </w:style>
  <w:style w:type="character" w:customStyle="1" w:styleId="WW8Num5z1">
    <w:name w:val="WW8Num5z1"/>
    <w:rsid w:val="00E73525"/>
  </w:style>
  <w:style w:type="character" w:customStyle="1" w:styleId="WW8Num5z2">
    <w:name w:val="WW8Num5z2"/>
    <w:rsid w:val="00E73525"/>
  </w:style>
  <w:style w:type="character" w:customStyle="1" w:styleId="WW8Num5z3">
    <w:name w:val="WW8Num5z3"/>
    <w:rsid w:val="00E73525"/>
  </w:style>
  <w:style w:type="character" w:customStyle="1" w:styleId="WW8Num5z4">
    <w:name w:val="WW8Num5z4"/>
    <w:rsid w:val="00E73525"/>
  </w:style>
  <w:style w:type="character" w:customStyle="1" w:styleId="WW8Num5z5">
    <w:name w:val="WW8Num5z5"/>
    <w:rsid w:val="00E73525"/>
  </w:style>
  <w:style w:type="character" w:customStyle="1" w:styleId="WW8Num5z6">
    <w:name w:val="WW8Num5z6"/>
    <w:rsid w:val="00E73525"/>
  </w:style>
  <w:style w:type="character" w:customStyle="1" w:styleId="WW8Num5z7">
    <w:name w:val="WW8Num5z7"/>
    <w:rsid w:val="00E73525"/>
  </w:style>
  <w:style w:type="character" w:customStyle="1" w:styleId="WW8Num5z8">
    <w:name w:val="WW8Num5z8"/>
    <w:rsid w:val="00E73525"/>
  </w:style>
  <w:style w:type="character" w:customStyle="1" w:styleId="WW8Num6z0">
    <w:name w:val="WW8Num6z0"/>
    <w:rsid w:val="00E73525"/>
  </w:style>
  <w:style w:type="character" w:customStyle="1" w:styleId="WW8Num6z1">
    <w:name w:val="WW8Num6z1"/>
    <w:rsid w:val="00E73525"/>
  </w:style>
  <w:style w:type="character" w:customStyle="1" w:styleId="WW8Num6z2">
    <w:name w:val="WW8Num6z2"/>
    <w:rsid w:val="00E73525"/>
  </w:style>
  <w:style w:type="character" w:customStyle="1" w:styleId="WW8Num6z3">
    <w:name w:val="WW8Num6z3"/>
    <w:rsid w:val="00E73525"/>
  </w:style>
  <w:style w:type="character" w:customStyle="1" w:styleId="WW8Num6z4">
    <w:name w:val="WW8Num6z4"/>
    <w:rsid w:val="00E73525"/>
  </w:style>
  <w:style w:type="character" w:customStyle="1" w:styleId="WW8Num6z5">
    <w:name w:val="WW8Num6z5"/>
    <w:rsid w:val="00E73525"/>
  </w:style>
  <w:style w:type="character" w:customStyle="1" w:styleId="WW8Num6z6">
    <w:name w:val="WW8Num6z6"/>
    <w:rsid w:val="00E73525"/>
  </w:style>
  <w:style w:type="character" w:customStyle="1" w:styleId="WW8Num6z7">
    <w:name w:val="WW8Num6z7"/>
    <w:rsid w:val="00E73525"/>
  </w:style>
  <w:style w:type="character" w:customStyle="1" w:styleId="WW8Num6z8">
    <w:name w:val="WW8Num6z8"/>
    <w:rsid w:val="00E73525"/>
  </w:style>
  <w:style w:type="character" w:customStyle="1" w:styleId="WW8Num7z0">
    <w:name w:val="WW8Num7z0"/>
    <w:rsid w:val="00E73525"/>
  </w:style>
  <w:style w:type="character" w:customStyle="1" w:styleId="WW8Num7z1">
    <w:name w:val="WW8Num7z1"/>
    <w:rsid w:val="00E73525"/>
  </w:style>
  <w:style w:type="character" w:customStyle="1" w:styleId="WW8Num7z2">
    <w:name w:val="WW8Num7z2"/>
    <w:rsid w:val="00E73525"/>
  </w:style>
  <w:style w:type="character" w:customStyle="1" w:styleId="WW8Num7z3">
    <w:name w:val="WW8Num7z3"/>
    <w:rsid w:val="00E73525"/>
  </w:style>
  <w:style w:type="character" w:customStyle="1" w:styleId="WW8Num7z4">
    <w:name w:val="WW8Num7z4"/>
    <w:rsid w:val="00E73525"/>
  </w:style>
  <w:style w:type="character" w:customStyle="1" w:styleId="WW8Num7z5">
    <w:name w:val="WW8Num7z5"/>
    <w:rsid w:val="00E73525"/>
  </w:style>
  <w:style w:type="character" w:customStyle="1" w:styleId="WW8Num7z6">
    <w:name w:val="WW8Num7z6"/>
    <w:rsid w:val="00E73525"/>
  </w:style>
  <w:style w:type="character" w:customStyle="1" w:styleId="WW8Num7z7">
    <w:name w:val="WW8Num7z7"/>
    <w:rsid w:val="00E73525"/>
  </w:style>
  <w:style w:type="character" w:customStyle="1" w:styleId="WW8Num7z8">
    <w:name w:val="WW8Num7z8"/>
    <w:rsid w:val="00E73525"/>
  </w:style>
  <w:style w:type="character" w:customStyle="1" w:styleId="WW8Num8z0">
    <w:name w:val="WW8Num8z0"/>
    <w:rsid w:val="00E73525"/>
  </w:style>
  <w:style w:type="character" w:customStyle="1" w:styleId="WW8Num8z1">
    <w:name w:val="WW8Num8z1"/>
    <w:rsid w:val="00E73525"/>
  </w:style>
  <w:style w:type="character" w:customStyle="1" w:styleId="WW8Num8z2">
    <w:name w:val="WW8Num8z2"/>
    <w:rsid w:val="00E73525"/>
  </w:style>
  <w:style w:type="character" w:customStyle="1" w:styleId="WW8Num8z3">
    <w:name w:val="WW8Num8z3"/>
    <w:rsid w:val="00E73525"/>
  </w:style>
  <w:style w:type="character" w:customStyle="1" w:styleId="WW8Num8z4">
    <w:name w:val="WW8Num8z4"/>
    <w:rsid w:val="00E73525"/>
  </w:style>
  <w:style w:type="character" w:customStyle="1" w:styleId="WW8Num8z5">
    <w:name w:val="WW8Num8z5"/>
    <w:rsid w:val="00E73525"/>
  </w:style>
  <w:style w:type="character" w:customStyle="1" w:styleId="WW8Num8z6">
    <w:name w:val="WW8Num8z6"/>
    <w:rsid w:val="00E73525"/>
  </w:style>
  <w:style w:type="character" w:customStyle="1" w:styleId="WW8Num8z7">
    <w:name w:val="WW8Num8z7"/>
    <w:rsid w:val="00E73525"/>
  </w:style>
  <w:style w:type="character" w:customStyle="1" w:styleId="WW8Num8z8">
    <w:name w:val="WW8Num8z8"/>
    <w:rsid w:val="00E73525"/>
  </w:style>
  <w:style w:type="character" w:customStyle="1" w:styleId="WW8Num9z0">
    <w:name w:val="WW8Num9z0"/>
    <w:rsid w:val="00E73525"/>
    <w:rPr>
      <w:b/>
    </w:rPr>
  </w:style>
  <w:style w:type="character" w:customStyle="1" w:styleId="WW8Num9z1">
    <w:name w:val="WW8Num9z1"/>
    <w:rsid w:val="00E73525"/>
  </w:style>
  <w:style w:type="character" w:customStyle="1" w:styleId="WW8Num9z2">
    <w:name w:val="WW8Num9z2"/>
    <w:rsid w:val="00E73525"/>
  </w:style>
  <w:style w:type="character" w:customStyle="1" w:styleId="WW8Num9z3">
    <w:name w:val="WW8Num9z3"/>
    <w:rsid w:val="00E73525"/>
  </w:style>
  <w:style w:type="character" w:customStyle="1" w:styleId="WW8Num9z4">
    <w:name w:val="WW8Num9z4"/>
    <w:rsid w:val="00E73525"/>
  </w:style>
  <w:style w:type="character" w:customStyle="1" w:styleId="WW8Num9z5">
    <w:name w:val="WW8Num9z5"/>
    <w:rsid w:val="00E73525"/>
  </w:style>
  <w:style w:type="character" w:customStyle="1" w:styleId="WW8Num9z6">
    <w:name w:val="WW8Num9z6"/>
    <w:rsid w:val="00E73525"/>
  </w:style>
  <w:style w:type="character" w:customStyle="1" w:styleId="WW8Num9z7">
    <w:name w:val="WW8Num9z7"/>
    <w:rsid w:val="00E73525"/>
  </w:style>
  <w:style w:type="character" w:customStyle="1" w:styleId="WW8Num9z8">
    <w:name w:val="WW8Num9z8"/>
    <w:rsid w:val="00E73525"/>
  </w:style>
  <w:style w:type="character" w:customStyle="1" w:styleId="WW8Num10z0">
    <w:name w:val="WW8Num10z0"/>
    <w:rsid w:val="00E73525"/>
  </w:style>
  <w:style w:type="character" w:customStyle="1" w:styleId="WW8Num10z1">
    <w:name w:val="WW8Num10z1"/>
    <w:rsid w:val="00E73525"/>
  </w:style>
  <w:style w:type="character" w:customStyle="1" w:styleId="WW8Num10z2">
    <w:name w:val="WW8Num10z2"/>
    <w:rsid w:val="00E73525"/>
  </w:style>
  <w:style w:type="character" w:customStyle="1" w:styleId="WW8Num10z3">
    <w:name w:val="WW8Num10z3"/>
    <w:rsid w:val="00E73525"/>
  </w:style>
  <w:style w:type="character" w:customStyle="1" w:styleId="WW8Num10z4">
    <w:name w:val="WW8Num10z4"/>
    <w:rsid w:val="00E73525"/>
  </w:style>
  <w:style w:type="character" w:customStyle="1" w:styleId="WW8Num10z5">
    <w:name w:val="WW8Num10z5"/>
    <w:rsid w:val="00E73525"/>
  </w:style>
  <w:style w:type="character" w:customStyle="1" w:styleId="WW8Num10z6">
    <w:name w:val="WW8Num10z6"/>
    <w:rsid w:val="00E73525"/>
  </w:style>
  <w:style w:type="character" w:customStyle="1" w:styleId="WW8Num10z7">
    <w:name w:val="WW8Num10z7"/>
    <w:rsid w:val="00E73525"/>
  </w:style>
  <w:style w:type="character" w:customStyle="1" w:styleId="WW8Num10z8">
    <w:name w:val="WW8Num10z8"/>
    <w:rsid w:val="00E73525"/>
  </w:style>
  <w:style w:type="character" w:customStyle="1" w:styleId="WW8Num11z0">
    <w:name w:val="WW8Num11z0"/>
    <w:rsid w:val="00E73525"/>
    <w:rPr>
      <w:b/>
    </w:rPr>
  </w:style>
  <w:style w:type="character" w:customStyle="1" w:styleId="WW8Num11z1">
    <w:name w:val="WW8Num11z1"/>
    <w:rsid w:val="00E73525"/>
  </w:style>
  <w:style w:type="character" w:customStyle="1" w:styleId="WW8Num11z2">
    <w:name w:val="WW8Num11z2"/>
    <w:rsid w:val="00E73525"/>
  </w:style>
  <w:style w:type="character" w:customStyle="1" w:styleId="WW8Num11z3">
    <w:name w:val="WW8Num11z3"/>
    <w:rsid w:val="00E73525"/>
  </w:style>
  <w:style w:type="character" w:customStyle="1" w:styleId="WW8Num11z4">
    <w:name w:val="WW8Num11z4"/>
    <w:rsid w:val="00E73525"/>
  </w:style>
  <w:style w:type="character" w:customStyle="1" w:styleId="WW8Num11z5">
    <w:name w:val="WW8Num11z5"/>
    <w:rsid w:val="00E73525"/>
  </w:style>
  <w:style w:type="character" w:customStyle="1" w:styleId="WW8Num11z6">
    <w:name w:val="WW8Num11z6"/>
    <w:rsid w:val="00E73525"/>
  </w:style>
  <w:style w:type="character" w:customStyle="1" w:styleId="WW8Num11z7">
    <w:name w:val="WW8Num11z7"/>
    <w:rsid w:val="00E73525"/>
  </w:style>
  <w:style w:type="character" w:customStyle="1" w:styleId="WW8Num11z8">
    <w:name w:val="WW8Num11z8"/>
    <w:rsid w:val="00E73525"/>
  </w:style>
  <w:style w:type="character" w:customStyle="1" w:styleId="10">
    <w:name w:val="Основной шрифт абзаца1"/>
    <w:rsid w:val="00E73525"/>
  </w:style>
  <w:style w:type="character" w:customStyle="1" w:styleId="11">
    <w:name w:val="Заголовок 1 Знак"/>
    <w:rsid w:val="00E73525"/>
    <w:rPr>
      <w:sz w:val="28"/>
      <w:lang w:val="ru-RU" w:bidi="ar-SA"/>
    </w:rPr>
  </w:style>
  <w:style w:type="character" w:customStyle="1" w:styleId="a3">
    <w:name w:val="Основной текст Знак"/>
    <w:rsid w:val="00E73525"/>
    <w:rPr>
      <w:sz w:val="28"/>
      <w:szCs w:val="24"/>
      <w:lang w:val="ru-RU" w:bidi="ar-SA"/>
    </w:rPr>
  </w:style>
  <w:style w:type="character" w:styleId="a4">
    <w:name w:val="Hyperlink"/>
    <w:rsid w:val="00E73525"/>
    <w:rPr>
      <w:color w:val="0000FF"/>
      <w:u w:val="single"/>
    </w:rPr>
  </w:style>
  <w:style w:type="character" w:customStyle="1" w:styleId="a5">
    <w:name w:val="Схема документа Знак"/>
    <w:rsid w:val="00E73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E73525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sid w:val="00E73525"/>
    <w:rPr>
      <w:sz w:val="24"/>
      <w:szCs w:val="24"/>
    </w:rPr>
  </w:style>
  <w:style w:type="character" w:customStyle="1" w:styleId="a8">
    <w:name w:val="Нижний колонтитул Знак"/>
    <w:rsid w:val="00E73525"/>
    <w:rPr>
      <w:sz w:val="24"/>
      <w:szCs w:val="24"/>
    </w:rPr>
  </w:style>
  <w:style w:type="character" w:customStyle="1" w:styleId="21">
    <w:name w:val="Основной текст 2 Знак"/>
    <w:rsid w:val="00E73525"/>
    <w:rPr>
      <w:sz w:val="24"/>
      <w:szCs w:val="24"/>
    </w:rPr>
  </w:style>
  <w:style w:type="character" w:customStyle="1" w:styleId="22">
    <w:name w:val="Заголовок 2 Знак"/>
    <w:rsid w:val="00E735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10"/>
    <w:rsid w:val="00E73525"/>
  </w:style>
  <w:style w:type="character" w:customStyle="1" w:styleId="41">
    <w:name w:val="Заголовок 4 Знак"/>
    <w:rsid w:val="00E73525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Strong"/>
    <w:qFormat/>
    <w:rsid w:val="00E73525"/>
    <w:rPr>
      <w:b/>
      <w:bCs/>
    </w:rPr>
  </w:style>
  <w:style w:type="character" w:styleId="aa">
    <w:name w:val="FollowedHyperlink"/>
    <w:rsid w:val="00E73525"/>
    <w:rPr>
      <w:color w:val="800080"/>
      <w:u w:val="single"/>
    </w:rPr>
  </w:style>
  <w:style w:type="character" w:customStyle="1" w:styleId="ConsPlusNormal">
    <w:name w:val="ConsPlusNormal Знак"/>
    <w:rsid w:val="00E73525"/>
    <w:rPr>
      <w:sz w:val="24"/>
      <w:szCs w:val="24"/>
    </w:rPr>
  </w:style>
  <w:style w:type="paragraph" w:customStyle="1" w:styleId="ab">
    <w:name w:val="Заголовок"/>
    <w:basedOn w:val="a"/>
    <w:next w:val="ac"/>
    <w:rsid w:val="00E73525"/>
    <w:pPr>
      <w:suppressLineNumbers/>
      <w:spacing w:before="120" w:after="120"/>
    </w:pPr>
    <w:rPr>
      <w:rFonts w:cs="Mangal"/>
      <w:i/>
      <w:iCs/>
    </w:rPr>
  </w:style>
  <w:style w:type="paragraph" w:styleId="ac">
    <w:name w:val="Body Text"/>
    <w:basedOn w:val="a"/>
    <w:rsid w:val="00E73525"/>
    <w:pPr>
      <w:jc w:val="both"/>
    </w:pPr>
    <w:rPr>
      <w:sz w:val="28"/>
    </w:rPr>
  </w:style>
  <w:style w:type="paragraph" w:styleId="ad">
    <w:name w:val="List"/>
    <w:basedOn w:val="ac"/>
    <w:rsid w:val="00E73525"/>
    <w:rPr>
      <w:rFonts w:cs="Mangal"/>
    </w:rPr>
  </w:style>
  <w:style w:type="paragraph" w:styleId="ae">
    <w:name w:val="caption"/>
    <w:basedOn w:val="a"/>
    <w:qFormat/>
    <w:rsid w:val="00E73525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E73525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c"/>
    <w:rsid w:val="00E735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0">
    <w:name w:val="Указатель3"/>
    <w:basedOn w:val="a"/>
    <w:rsid w:val="00E73525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E73525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E73525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352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3525"/>
    <w:pPr>
      <w:suppressLineNumbers/>
    </w:pPr>
    <w:rPr>
      <w:rFonts w:cs="Mangal"/>
    </w:rPr>
  </w:style>
  <w:style w:type="paragraph" w:customStyle="1" w:styleId="af">
    <w:name w:val="Обычный.Название подразделения"/>
    <w:rsid w:val="00E73525"/>
    <w:pPr>
      <w:suppressAutoHyphens/>
    </w:pPr>
    <w:rPr>
      <w:rFonts w:ascii="SchoolBook" w:hAnsi="SchoolBook" w:cs="SchoolBook"/>
      <w:sz w:val="28"/>
      <w:lang w:eastAsia="zh-CN"/>
    </w:rPr>
  </w:style>
  <w:style w:type="paragraph" w:customStyle="1" w:styleId="15">
    <w:name w:val="Текст1"/>
    <w:basedOn w:val="a"/>
    <w:rsid w:val="00E73525"/>
    <w:rPr>
      <w:rFonts w:ascii="Courier New" w:hAnsi="Courier New" w:cs="Courier New"/>
      <w:sz w:val="20"/>
      <w:szCs w:val="20"/>
    </w:rPr>
  </w:style>
  <w:style w:type="paragraph" w:styleId="af0">
    <w:name w:val="Subtitle"/>
    <w:basedOn w:val="a"/>
    <w:next w:val="ac"/>
    <w:qFormat/>
    <w:rsid w:val="00E73525"/>
    <w:pPr>
      <w:spacing w:before="120"/>
      <w:jc w:val="center"/>
    </w:pPr>
    <w:rPr>
      <w:b/>
      <w:spacing w:val="40"/>
      <w:sz w:val="28"/>
    </w:rPr>
  </w:style>
  <w:style w:type="paragraph" w:customStyle="1" w:styleId="16">
    <w:name w:val="Схема документа1"/>
    <w:basedOn w:val="a"/>
    <w:rsid w:val="00E73525"/>
    <w:rPr>
      <w:rFonts w:ascii="Tahoma" w:hAnsi="Tahoma" w:cs="Tahoma"/>
      <w:sz w:val="16"/>
      <w:szCs w:val="16"/>
    </w:rPr>
  </w:style>
  <w:style w:type="paragraph" w:styleId="af1">
    <w:name w:val="Balloon Text"/>
    <w:basedOn w:val="a"/>
    <w:rsid w:val="00E73525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73525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73525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E73525"/>
    <w:pPr>
      <w:ind w:left="720"/>
    </w:pPr>
  </w:style>
  <w:style w:type="paragraph" w:customStyle="1" w:styleId="ConsPlusCell">
    <w:name w:val="ConsPlusCell"/>
    <w:rsid w:val="00E7352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0">
    <w:name w:val="ConsPlusNormal"/>
    <w:rsid w:val="00E73525"/>
    <w:pPr>
      <w:suppressAutoHyphens/>
      <w:autoSpaceDE w:val="0"/>
    </w:pPr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E73525"/>
    <w:pPr>
      <w:spacing w:after="120" w:line="480" w:lineRule="auto"/>
    </w:pPr>
  </w:style>
  <w:style w:type="paragraph" w:styleId="af5">
    <w:name w:val="Normal (Web)"/>
    <w:basedOn w:val="a"/>
    <w:rsid w:val="00E73525"/>
    <w:pPr>
      <w:spacing w:before="280" w:after="280"/>
    </w:pPr>
  </w:style>
  <w:style w:type="paragraph" w:customStyle="1" w:styleId="Default">
    <w:name w:val="Default"/>
    <w:rsid w:val="00E7352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Title">
    <w:name w:val="ConsPlusTitle"/>
    <w:rsid w:val="00E7352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TableContents">
    <w:name w:val="Table Contents"/>
    <w:basedOn w:val="a"/>
    <w:rsid w:val="00E73525"/>
    <w:pPr>
      <w:suppressLineNumbers/>
      <w:textAlignment w:val="baseline"/>
    </w:pPr>
    <w:rPr>
      <w:rFonts w:ascii="Liberation Serif" w:eastAsia="SimSun" w:hAnsi="Liberation Serif" w:cs="Mangal"/>
      <w:kern w:val="1"/>
      <w:lang w:val="en-US" w:bidi="hi-IN"/>
    </w:rPr>
  </w:style>
  <w:style w:type="paragraph" w:customStyle="1" w:styleId="220">
    <w:name w:val="Основной текст 22"/>
    <w:basedOn w:val="a"/>
    <w:rsid w:val="00E73525"/>
    <w:pPr>
      <w:tabs>
        <w:tab w:val="left" w:pos="8222"/>
      </w:tabs>
      <w:suppressAutoHyphens w:val="0"/>
      <w:ind w:right="84" w:firstLine="709"/>
      <w:jc w:val="both"/>
    </w:pPr>
    <w:rPr>
      <w:sz w:val="26"/>
      <w:szCs w:val="20"/>
    </w:rPr>
  </w:style>
  <w:style w:type="table" w:styleId="af6">
    <w:name w:val="Table Grid"/>
    <w:basedOn w:val="a1"/>
    <w:uiPriority w:val="39"/>
    <w:rsid w:val="00144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qFormat/>
    <w:rsid w:val="00AD5287"/>
    <w:pPr>
      <w:suppressAutoHyphens w:val="0"/>
      <w:ind w:right="368"/>
      <w:jc w:val="center"/>
    </w:pPr>
    <w:rPr>
      <w:b/>
      <w:szCs w:val="20"/>
      <w:lang/>
    </w:rPr>
  </w:style>
  <w:style w:type="character" w:customStyle="1" w:styleId="af8">
    <w:name w:val="Название Знак"/>
    <w:basedOn w:val="a0"/>
    <w:link w:val="af7"/>
    <w:rsid w:val="00AD5287"/>
    <w:rPr>
      <w:b/>
      <w:sz w:val="24"/>
      <w:lang/>
    </w:rPr>
  </w:style>
  <w:style w:type="paragraph" w:customStyle="1" w:styleId="230">
    <w:name w:val="Основной текст 23"/>
    <w:basedOn w:val="a"/>
    <w:rsid w:val="00AD5287"/>
    <w:pPr>
      <w:tabs>
        <w:tab w:val="left" w:pos="8222"/>
      </w:tabs>
      <w:suppressAutoHyphens w:val="0"/>
      <w:ind w:right="84" w:firstLine="709"/>
      <w:jc w:val="both"/>
    </w:pPr>
    <w:rPr>
      <w:sz w:val="26"/>
      <w:szCs w:val="20"/>
      <w:lang w:eastAsia="ru-RU"/>
    </w:rPr>
  </w:style>
  <w:style w:type="paragraph" w:customStyle="1" w:styleId="240">
    <w:name w:val="Основной текст 24"/>
    <w:basedOn w:val="a"/>
    <w:rsid w:val="00740A9F"/>
    <w:pPr>
      <w:tabs>
        <w:tab w:val="left" w:pos="8222"/>
      </w:tabs>
      <w:suppressAutoHyphens w:val="0"/>
      <w:ind w:right="84" w:firstLine="709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ovo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phone&amp;val=49357-2708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1800262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1800262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893C0A834B4F0C53211F95E5DB3217DCE61D7F16ABE0282140726CFB1286B3547F52A4864D0E2095D79ABED1dE0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vt:lpstr>
    </vt:vector>
  </TitlesOfParts>
  <Company/>
  <LinksUpToDate>false</LinksUpToDate>
  <CharactersWithSpaces>28459</CharactersWithSpaces>
  <SharedDoc>false</SharedDoc>
  <HLinks>
    <vt:vector size="30" baseType="variant">
      <vt:variant>
        <vt:i4>4128869</vt:i4>
      </vt:variant>
      <vt:variant>
        <vt:i4>12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http://www.pucheg.ru/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dc:title>
  <dc:subject/>
  <dc:creator>Ясеновская</dc:creator>
  <cp:keywords/>
  <dc:description/>
  <cp:lastModifiedBy>User</cp:lastModifiedBy>
  <cp:revision>6</cp:revision>
  <cp:lastPrinted>1995-11-21T14:41:00Z</cp:lastPrinted>
  <dcterms:created xsi:type="dcterms:W3CDTF">2023-09-26T10:23:00Z</dcterms:created>
  <dcterms:modified xsi:type="dcterms:W3CDTF">2023-09-28T06:34:00Z</dcterms:modified>
</cp:coreProperties>
</file>